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32F51" w14:textId="77777777" w:rsidR="005D1809" w:rsidRPr="00D523B8" w:rsidRDefault="005D1809" w:rsidP="008A6F73"/>
    <w:p w14:paraId="0052FC20" w14:textId="2FDB0D57" w:rsidR="002F5DA8" w:rsidRPr="005C5264" w:rsidRDefault="002F5DA8" w:rsidP="002F5DA8">
      <w:r w:rsidRPr="00B75F78">
        <w:rPr>
          <w:b/>
          <w:w w:val="105"/>
          <w:sz w:val="28"/>
        </w:rPr>
        <w:t>Anlage</w:t>
      </w:r>
      <w:r w:rsidRPr="00B75F78">
        <w:rPr>
          <w:b/>
          <w:spacing w:val="-19"/>
          <w:w w:val="105"/>
          <w:sz w:val="28"/>
        </w:rPr>
        <w:t xml:space="preserve"> </w:t>
      </w:r>
      <w:r>
        <w:rPr>
          <w:b/>
          <w:spacing w:val="-19"/>
          <w:w w:val="105"/>
          <w:sz w:val="28"/>
        </w:rPr>
        <w:t>3.</w:t>
      </w:r>
      <w:r w:rsidRPr="00B75F78">
        <w:rPr>
          <w:b/>
          <w:w w:val="105"/>
          <w:sz w:val="28"/>
        </w:rPr>
        <w:t>1</w:t>
      </w:r>
      <w:r w:rsidRPr="00B75F78">
        <w:rPr>
          <w:spacing w:val="-29"/>
          <w:w w:val="105"/>
          <w:sz w:val="28"/>
        </w:rPr>
        <w:t xml:space="preserve"> </w:t>
      </w:r>
      <w:r w:rsidRPr="00867CB7">
        <w:rPr>
          <w:w w:val="105"/>
        </w:rPr>
        <w:t>zur</w:t>
      </w:r>
      <w:r w:rsidRPr="00867CB7">
        <w:rPr>
          <w:spacing w:val="-15"/>
          <w:w w:val="105"/>
        </w:rPr>
        <w:t xml:space="preserve"> </w:t>
      </w:r>
      <w:r w:rsidRPr="005C5264">
        <w:rPr>
          <w:w w:val="105"/>
        </w:rPr>
        <w:t>Vereinbarung</w:t>
      </w:r>
      <w:r w:rsidRPr="005C5264">
        <w:rPr>
          <w:spacing w:val="-16"/>
          <w:w w:val="105"/>
        </w:rPr>
        <w:t xml:space="preserve"> </w:t>
      </w:r>
      <w:r w:rsidRPr="005C5264">
        <w:rPr>
          <w:w w:val="105"/>
        </w:rPr>
        <w:t>nach</w:t>
      </w:r>
      <w:r w:rsidRPr="005C5264">
        <w:rPr>
          <w:spacing w:val="-16"/>
          <w:w w:val="105"/>
        </w:rPr>
        <w:t xml:space="preserve"> den §</w:t>
      </w:r>
      <w:r w:rsidRPr="005C5264">
        <w:rPr>
          <w:w w:val="105"/>
        </w:rPr>
        <w:t>§</w:t>
      </w:r>
      <w:r w:rsidRPr="005C5264">
        <w:rPr>
          <w:spacing w:val="-13"/>
          <w:w w:val="105"/>
        </w:rPr>
        <w:t xml:space="preserve"> </w:t>
      </w:r>
      <w:r w:rsidRPr="005C5264">
        <w:rPr>
          <w:w w:val="105"/>
        </w:rPr>
        <w:t>123 ff.</w:t>
      </w:r>
      <w:r w:rsidRPr="005C5264">
        <w:rPr>
          <w:spacing w:val="-13"/>
          <w:w w:val="105"/>
        </w:rPr>
        <w:t xml:space="preserve"> </w:t>
      </w:r>
      <w:r w:rsidRPr="005C5264">
        <w:rPr>
          <w:w w:val="105"/>
        </w:rPr>
        <w:t>SGB</w:t>
      </w:r>
      <w:r w:rsidRPr="005C5264">
        <w:rPr>
          <w:spacing w:val="-15"/>
          <w:w w:val="105"/>
        </w:rPr>
        <w:t xml:space="preserve"> </w:t>
      </w:r>
      <w:r w:rsidRPr="005C5264">
        <w:rPr>
          <w:w w:val="105"/>
        </w:rPr>
        <w:t>IX vom</w:t>
      </w:r>
      <w:r w:rsidRPr="005C5264">
        <w:rPr>
          <w:spacing w:val="-16"/>
          <w:w w:val="105"/>
        </w:rPr>
        <w:t xml:space="preserve"> </w:t>
      </w:r>
      <w:sdt>
        <w:sdtPr>
          <w:rPr>
            <w:spacing w:val="-16"/>
            <w:w w:val="105"/>
          </w:rPr>
          <w:id w:val="1279447027"/>
          <w:placeholder>
            <w:docPart w:val="DefaultPlaceholder_-1854013440"/>
          </w:placeholder>
        </w:sdtPr>
        <w:sdtEndPr>
          <w:rPr>
            <w:spacing w:val="0"/>
            <w:shd w:val="pct15" w:color="auto" w:fill="FFFFFF"/>
          </w:rPr>
        </w:sdtEndPr>
        <w:sdtContent>
          <w:r w:rsidRPr="0054617A">
            <w:rPr>
              <w:w w:val="105"/>
              <w:shd w:val="pct15" w:color="auto" w:fill="FFFFFF"/>
            </w:rPr>
            <w:t>&lt;&lt;xx.xx.20xx&gt;&gt;</w:t>
          </w:r>
        </w:sdtContent>
      </w:sdt>
      <w:r w:rsidRPr="005C5264">
        <w:rPr>
          <w:spacing w:val="-15"/>
          <w:w w:val="105"/>
        </w:rPr>
        <w:t xml:space="preserve"> </w:t>
      </w:r>
      <w:r w:rsidRPr="005C5264">
        <w:rPr>
          <w:w w:val="105"/>
        </w:rPr>
        <w:t xml:space="preserve">zwischen der Freien und Hansestadt Hamburg, Behörde für Arbeit, </w:t>
      </w:r>
      <w:r w:rsidRPr="00261D17">
        <w:rPr>
          <w:w w:val="105"/>
        </w:rPr>
        <w:t xml:space="preserve">Gesundheit, Soziales, Familie und </w:t>
      </w:r>
      <w:r w:rsidR="002B402C">
        <w:t xml:space="preserve">Integration </w:t>
      </w:r>
      <w:r w:rsidRPr="00261D17">
        <w:t>und</w:t>
      </w:r>
      <w:r w:rsidRPr="005C5264">
        <w:rPr>
          <w:spacing w:val="16"/>
        </w:rPr>
        <w:t xml:space="preserve"> </w:t>
      </w:r>
      <w:sdt>
        <w:sdtPr>
          <w:rPr>
            <w:spacing w:val="16"/>
          </w:rPr>
          <w:id w:val="53973132"/>
          <w:placeholder>
            <w:docPart w:val="DefaultPlaceholder_-1854013440"/>
          </w:placeholder>
        </w:sdtPr>
        <w:sdtEndPr>
          <w:rPr>
            <w:spacing w:val="0"/>
            <w:shd w:val="clear" w:color="auto" w:fill="D2D2D2"/>
          </w:rPr>
        </w:sdtEndPr>
        <w:sdtContent>
          <w:r w:rsidRPr="005C5264">
            <w:rPr>
              <w:shd w:val="clear" w:color="auto" w:fill="D2D2D2"/>
            </w:rPr>
            <w:t>&lt;&lt;Leistungserbringer&gt;&gt;</w:t>
          </w:r>
        </w:sdtContent>
      </w:sdt>
    </w:p>
    <w:p w14:paraId="0A9EFA2C" w14:textId="79DBC9B6" w:rsidR="002F5DA8" w:rsidRDefault="002B402C" w:rsidP="002F5DA8">
      <w:r>
        <w:t>(hier:</w:t>
      </w:r>
      <w:r w:rsidR="002F5DA8" w:rsidRPr="005C5264">
        <w:t xml:space="preserve"> Leistungsvereinbarung Wohnen in besonderen Wohnformen </w:t>
      </w:r>
      <w:sdt>
        <w:sdtPr>
          <w:id w:val="-5524199"/>
          <w:placeholder>
            <w:docPart w:val="DefaultPlaceholder_-1854013440"/>
          </w:placeholder>
        </w:sdtPr>
        <w:sdtEndPr/>
        <w:sdtContent>
          <w:r w:rsidR="002F5DA8" w:rsidRPr="005C5264">
            <w:rPr>
              <w:shd w:val="clear" w:color="auto" w:fill="D2D2D2"/>
            </w:rPr>
            <w:t>&lt;&lt; Leistungserbringer, Einrichtungsnummer&gt;&gt;</w:t>
          </w:r>
          <w:r w:rsidR="002F5DA8" w:rsidRPr="005C5264">
            <w:t>)</w:t>
          </w:r>
        </w:sdtContent>
      </w:sdt>
    </w:p>
    <w:p w14:paraId="0FF01359" w14:textId="11CAEA8C" w:rsidR="007473A8" w:rsidRPr="007473A8" w:rsidRDefault="002F5DA8" w:rsidP="007473A8">
      <w:pPr>
        <w:rPr>
          <w:w w:val="105"/>
        </w:rPr>
      </w:pPr>
      <w:r w:rsidRPr="005C5264">
        <w:rPr>
          <w:w w:val="105"/>
        </w:rPr>
        <w:t xml:space="preserve">Der </w:t>
      </w:r>
      <w:sdt>
        <w:sdtPr>
          <w:rPr>
            <w:w w:val="105"/>
          </w:rPr>
          <w:id w:val="1630053550"/>
          <w:placeholder>
            <w:docPart w:val="DefaultPlaceholder_-1854013440"/>
          </w:placeholder>
        </w:sdtPr>
        <w:sdtEndPr>
          <w:rPr>
            <w:shd w:val="pct15" w:color="auto" w:fill="FFFFFF"/>
          </w:rPr>
        </w:sdtEndPr>
        <w:sdtContent>
          <w:r w:rsidRPr="001E00FB">
            <w:rPr>
              <w:w w:val="105"/>
              <w:shd w:val="pct15" w:color="auto" w:fill="FFFFFF"/>
            </w:rPr>
            <w:t>Leistungsvereinbarung liegt eine Kapazität von &lt;&lt;xx&gt;&gt;</w:t>
          </w:r>
        </w:sdtContent>
      </w:sdt>
      <w:r w:rsidRPr="005C5264">
        <w:rPr>
          <w:w w:val="105"/>
        </w:rPr>
        <w:t xml:space="preserve"> Plätzen zugrunde. Der Leistungserbringer informiert die Trägerin der Eingliederungshilfe bei Abschluss der Vereinbarung </w:t>
      </w:r>
      <w:r>
        <w:rPr>
          <w:w w:val="105"/>
        </w:rPr>
        <w:t xml:space="preserve">über die Standorte und deren jeweilige Platzzahl </w:t>
      </w:r>
      <w:r w:rsidRPr="005C5264">
        <w:rPr>
          <w:w w:val="105"/>
        </w:rPr>
        <w:t xml:space="preserve">sowie bei </w:t>
      </w:r>
      <w:r>
        <w:rPr>
          <w:w w:val="105"/>
        </w:rPr>
        <w:t xml:space="preserve">tatsächlichen und geplanten </w:t>
      </w:r>
      <w:r w:rsidRPr="005C5264">
        <w:rPr>
          <w:w w:val="105"/>
        </w:rPr>
        <w:t xml:space="preserve">Veränderungen </w:t>
      </w:r>
      <w:r>
        <w:rPr>
          <w:w w:val="105"/>
        </w:rPr>
        <w:t>dieser</w:t>
      </w:r>
      <w:r w:rsidRPr="005C5264">
        <w:rPr>
          <w:w w:val="105"/>
        </w:rPr>
        <w:t xml:space="preserve">. Bei Kapazitätsänderungen ist § 4 Abs. 8 LRV nach § 131 Abs. 1 SGB IX vom 01.01.2020 zu beachten. </w:t>
      </w:r>
    </w:p>
    <w:p w14:paraId="08230961" w14:textId="77777777" w:rsidR="007473A8" w:rsidRPr="00DA49AB" w:rsidRDefault="007473A8" w:rsidP="0035499A">
      <w:pPr>
        <w:pStyle w:val="berschrift1"/>
        <w:numPr>
          <w:ilvl w:val="0"/>
          <w:numId w:val="17"/>
        </w:numPr>
        <w:ind w:left="426" w:hanging="426"/>
      </w:pPr>
      <w:r w:rsidRPr="00DA49AB">
        <w:t xml:space="preserve">Leistungsgrundsätze </w:t>
      </w:r>
    </w:p>
    <w:p w14:paraId="432B807A" w14:textId="77777777" w:rsidR="007473A8" w:rsidRPr="005C5264" w:rsidRDefault="007473A8" w:rsidP="007473A8">
      <w:pPr>
        <w:ind w:right="4"/>
        <w:rPr>
          <w:lang w:eastAsia="de-DE"/>
        </w:rPr>
      </w:pPr>
      <w:r w:rsidRPr="005C5264">
        <w:rPr>
          <w:lang w:eastAsia="de-DE"/>
        </w:rPr>
        <w:t>Inhalt der Leistungen im Rahmen der Sozialen Teilhabe sind die erforderlichen Maßnahmen zur Unterstützung eines möglichst selbstbestimmten Lebens, die unter Sicherstellung des § 104 Ziffer 4 SGB IX zu erbringen sind.</w:t>
      </w:r>
    </w:p>
    <w:p w14:paraId="76ECAD48" w14:textId="77777777" w:rsidR="007473A8" w:rsidRPr="005C5264" w:rsidRDefault="007473A8" w:rsidP="007473A8">
      <w:pPr>
        <w:rPr>
          <w:lang w:eastAsia="de-DE"/>
        </w:rPr>
      </w:pPr>
      <w:r w:rsidRPr="005C5264">
        <w:rPr>
          <w:lang w:eastAsia="de-DE"/>
        </w:rPr>
        <w:t>Assistenzleistungen umfassen insbesondere Leistungen</w:t>
      </w:r>
      <w:r>
        <w:rPr>
          <w:lang w:eastAsia="de-DE"/>
        </w:rPr>
        <w:t xml:space="preserve"> </w:t>
      </w:r>
      <w:r w:rsidRPr="005C5264">
        <w:rPr>
          <w:lang w:eastAsia="de-DE"/>
        </w:rPr>
        <w:t>(inhaltlich):</w:t>
      </w:r>
    </w:p>
    <w:p w14:paraId="70C0AD52" w14:textId="77777777" w:rsidR="007473A8" w:rsidRDefault="007473A8" w:rsidP="0035499A">
      <w:pPr>
        <w:pStyle w:val="Listenabsatz"/>
        <w:numPr>
          <w:ilvl w:val="0"/>
          <w:numId w:val="15"/>
        </w:numPr>
        <w:rPr>
          <w:lang w:eastAsia="de-DE"/>
        </w:rPr>
      </w:pPr>
      <w:r>
        <w:rPr>
          <w:lang w:eastAsia="de-DE"/>
        </w:rPr>
        <w:t xml:space="preserve">für </w:t>
      </w:r>
      <w:r w:rsidRPr="005C5264">
        <w:rPr>
          <w:lang w:eastAsia="de-DE"/>
        </w:rPr>
        <w:t>die allgemeinen Erledigungen des Alltags wie die Haushaltsführung,</w:t>
      </w:r>
    </w:p>
    <w:p w14:paraId="2AC620E5" w14:textId="77777777" w:rsidR="007473A8" w:rsidRPr="005C5264" w:rsidRDefault="007473A8" w:rsidP="0035499A">
      <w:pPr>
        <w:pStyle w:val="Listenabsatz"/>
        <w:numPr>
          <w:ilvl w:val="0"/>
          <w:numId w:val="15"/>
        </w:numPr>
        <w:rPr>
          <w:lang w:eastAsia="de-DE"/>
        </w:rPr>
      </w:pPr>
      <w:r>
        <w:rPr>
          <w:lang w:eastAsia="de-DE"/>
        </w:rPr>
        <w:t>zur Tagesstrukturierung,</w:t>
      </w:r>
    </w:p>
    <w:p w14:paraId="0DE8BFA5" w14:textId="77777777" w:rsidR="007473A8" w:rsidRDefault="007473A8" w:rsidP="0035499A">
      <w:pPr>
        <w:pStyle w:val="Listenabsatz"/>
        <w:numPr>
          <w:ilvl w:val="0"/>
          <w:numId w:val="15"/>
        </w:numPr>
        <w:rPr>
          <w:lang w:eastAsia="de-DE"/>
        </w:rPr>
      </w:pPr>
      <w:r>
        <w:rPr>
          <w:lang w:eastAsia="de-DE"/>
        </w:rPr>
        <w:t xml:space="preserve">für </w:t>
      </w:r>
      <w:r w:rsidRPr="005C5264">
        <w:rPr>
          <w:lang w:eastAsia="de-DE"/>
        </w:rPr>
        <w:t>die persönliche Lebensplanung,</w:t>
      </w:r>
    </w:p>
    <w:p w14:paraId="350CD73D" w14:textId="77777777" w:rsidR="007473A8" w:rsidRPr="005C5264" w:rsidRDefault="007473A8" w:rsidP="0035499A">
      <w:pPr>
        <w:pStyle w:val="Listenabsatz"/>
        <w:numPr>
          <w:ilvl w:val="0"/>
          <w:numId w:val="15"/>
        </w:numPr>
        <w:rPr>
          <w:lang w:eastAsia="de-DE"/>
        </w:rPr>
      </w:pPr>
      <w:r>
        <w:rPr>
          <w:lang w:eastAsia="de-DE"/>
        </w:rPr>
        <w:t>zur Gestaltung sozialer Beziehungen,</w:t>
      </w:r>
    </w:p>
    <w:p w14:paraId="48A9FEC6"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Teilhabe am gemeinschaftlichen Leben,</w:t>
      </w:r>
    </w:p>
    <w:p w14:paraId="3C9FD3F0"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Freizeitgestaltung einschließlich sportlicher Aktivitäten,</w:t>
      </w:r>
    </w:p>
    <w:p w14:paraId="5A926824" w14:textId="77777777" w:rsidR="007473A8" w:rsidRPr="005C5264" w:rsidRDefault="007473A8" w:rsidP="0035499A">
      <w:pPr>
        <w:pStyle w:val="Listenabsatz"/>
        <w:numPr>
          <w:ilvl w:val="0"/>
          <w:numId w:val="15"/>
        </w:numPr>
        <w:rPr>
          <w:lang w:eastAsia="de-DE"/>
        </w:rPr>
      </w:pPr>
      <w:r>
        <w:rPr>
          <w:lang w:eastAsia="de-DE"/>
        </w:rPr>
        <w:t xml:space="preserve">für </w:t>
      </w:r>
      <w:r w:rsidRPr="005C5264">
        <w:rPr>
          <w:lang w:eastAsia="de-DE"/>
        </w:rPr>
        <w:t>die Verständigung mit der Umwelt in diesen Bereichen,</w:t>
      </w:r>
    </w:p>
    <w:p w14:paraId="3DB211A2" w14:textId="77777777" w:rsidR="007473A8" w:rsidRPr="005C5264" w:rsidRDefault="007473A8" w:rsidP="0035499A">
      <w:pPr>
        <w:pStyle w:val="Listenabsatz"/>
        <w:numPr>
          <w:ilvl w:val="0"/>
          <w:numId w:val="15"/>
        </w:numPr>
        <w:rPr>
          <w:lang w:eastAsia="de-DE"/>
        </w:rPr>
      </w:pPr>
      <w:r>
        <w:rPr>
          <w:lang w:eastAsia="de-DE"/>
        </w:rPr>
        <w:t>an</w:t>
      </w:r>
      <w:r w:rsidRPr="005C5264">
        <w:rPr>
          <w:lang w:eastAsia="de-DE"/>
        </w:rPr>
        <w:t xml:space="preserve"> Mütter und Väter mit Behinderung bei der Versorgung und Betreuung ihrer Kinder.</w:t>
      </w:r>
    </w:p>
    <w:p w14:paraId="735B448C" w14:textId="2735231B" w:rsidR="007473A8" w:rsidRDefault="007473A8" w:rsidP="007473A8">
      <w:pPr>
        <w:rPr>
          <w:lang w:eastAsia="de-DE"/>
        </w:rPr>
      </w:pPr>
      <w:r>
        <w:rPr>
          <w:lang w:eastAsia="de-DE"/>
        </w:rPr>
        <w:t>Bei Wohnen in besonderen Wohnformen für Menschen mit seelischen Behinderungen umfassen die Assistenzleistungen inhaltlich zusätzlich insbesondere:</w:t>
      </w:r>
    </w:p>
    <w:p w14:paraId="0F61A0C1" w14:textId="77777777" w:rsidR="007473A8" w:rsidRDefault="007473A8" w:rsidP="0035499A">
      <w:pPr>
        <w:pStyle w:val="Listenabsatz"/>
        <w:numPr>
          <w:ilvl w:val="0"/>
          <w:numId w:val="15"/>
        </w:numPr>
        <w:rPr>
          <w:lang w:eastAsia="de-DE"/>
        </w:rPr>
      </w:pPr>
      <w:r>
        <w:rPr>
          <w:lang w:eastAsia="de-DE"/>
        </w:rPr>
        <w:t>Leistungen zur Gestaltung sozialer Beziehungen</w:t>
      </w:r>
    </w:p>
    <w:p w14:paraId="2F60C330" w14:textId="77777777" w:rsidR="007473A8" w:rsidRDefault="007473A8" w:rsidP="0035499A">
      <w:pPr>
        <w:pStyle w:val="Listenabsatz"/>
        <w:numPr>
          <w:ilvl w:val="0"/>
          <w:numId w:val="15"/>
        </w:numPr>
        <w:rPr>
          <w:lang w:eastAsia="de-DE"/>
        </w:rPr>
      </w:pPr>
      <w:r>
        <w:rPr>
          <w:lang w:eastAsia="de-DE"/>
        </w:rPr>
        <w:t>Leistungen zur Sicherung der Wirksamkeit bei ärztlichen und ärztlich verordneten Leistungen (insbesondere kontinuierliche ps</w:t>
      </w:r>
      <w:r w:rsidR="00920DC7">
        <w:rPr>
          <w:lang w:eastAsia="de-DE"/>
        </w:rPr>
        <w:t>y</w:t>
      </w:r>
      <w:r>
        <w:rPr>
          <w:lang w:eastAsia="de-DE"/>
        </w:rPr>
        <w:t>chiatrische Behandlung inkl. verlässlicher Einnahme verordneter Medikamente)</w:t>
      </w:r>
    </w:p>
    <w:p w14:paraId="2E2CCF52" w14:textId="77777777" w:rsidR="007473A8" w:rsidRDefault="007473A8" w:rsidP="0035499A">
      <w:pPr>
        <w:pStyle w:val="Listenabsatz"/>
        <w:numPr>
          <w:ilvl w:val="0"/>
          <w:numId w:val="15"/>
        </w:numPr>
        <w:rPr>
          <w:lang w:eastAsia="de-DE"/>
        </w:rPr>
      </w:pPr>
      <w:r>
        <w:rPr>
          <w:lang w:eastAsia="de-DE"/>
        </w:rPr>
        <w:t>Leistungen zur Bewältigung und zum frühzeitigen Erkennen von Krisen</w:t>
      </w:r>
      <w:r w:rsidR="00EA7349">
        <w:rPr>
          <w:lang w:eastAsia="de-DE"/>
        </w:rPr>
        <w:t>.</w:t>
      </w:r>
    </w:p>
    <w:p w14:paraId="081A5030" w14:textId="77777777" w:rsidR="009B28B1" w:rsidRDefault="009B28B1" w:rsidP="009B28B1">
      <w:pPr>
        <w:rPr>
          <w:lang w:eastAsia="de-DE"/>
        </w:rPr>
      </w:pPr>
      <w:r>
        <w:rPr>
          <w:lang w:eastAsia="de-DE"/>
        </w:rPr>
        <w:t>Bei Wohnen in besonderen Wohnformen für Menschen mit Suchterkrankungen umfassen die Assistenzleistungen inhaltlich zusätzlich insbesondere:</w:t>
      </w:r>
    </w:p>
    <w:p w14:paraId="7482FB47" w14:textId="77777777" w:rsidR="009B28B1" w:rsidRDefault="009B28B1" w:rsidP="00A36E1F">
      <w:pPr>
        <w:pStyle w:val="Listenabsatz"/>
        <w:numPr>
          <w:ilvl w:val="0"/>
          <w:numId w:val="15"/>
        </w:numPr>
        <w:rPr>
          <w:lang w:eastAsia="de-DE"/>
        </w:rPr>
      </w:pPr>
      <w:r>
        <w:rPr>
          <w:lang w:eastAsia="de-DE"/>
        </w:rPr>
        <w:t>Leistungen zur Gestaltung sozialer Beziehungen</w:t>
      </w:r>
    </w:p>
    <w:p w14:paraId="5FEEDBAF" w14:textId="77777777" w:rsidR="009B28B1" w:rsidRDefault="009B28B1" w:rsidP="00A36E1F">
      <w:pPr>
        <w:pStyle w:val="Listenabsatz"/>
        <w:numPr>
          <w:ilvl w:val="0"/>
          <w:numId w:val="15"/>
        </w:numPr>
        <w:rPr>
          <w:lang w:eastAsia="de-DE"/>
        </w:rPr>
      </w:pPr>
      <w:r>
        <w:rPr>
          <w:lang w:eastAsia="de-DE"/>
        </w:rPr>
        <w:lastRenderedPageBreak/>
        <w:t xml:space="preserve">Leistungen zur Sicherung der Wirksamkeit bei ärztlichen und ärztlich verordneten Leistungen </w:t>
      </w:r>
    </w:p>
    <w:p w14:paraId="696EC361" w14:textId="77777777" w:rsidR="009B28B1" w:rsidRDefault="009B28B1">
      <w:pPr>
        <w:pStyle w:val="Listenabsatz"/>
        <w:numPr>
          <w:ilvl w:val="0"/>
          <w:numId w:val="15"/>
        </w:numPr>
        <w:rPr>
          <w:lang w:eastAsia="de-DE"/>
        </w:rPr>
      </w:pPr>
      <w:r>
        <w:rPr>
          <w:lang w:eastAsia="de-DE"/>
        </w:rPr>
        <w:t>Leistungen zur Bewältigung und zum frühzeitigen Erkennen von Krisen.</w:t>
      </w:r>
    </w:p>
    <w:p w14:paraId="594A5546" w14:textId="77777777" w:rsidR="007473A8" w:rsidRPr="005C5264" w:rsidRDefault="007473A8" w:rsidP="007473A8">
      <w:pPr>
        <w:rPr>
          <w:lang w:eastAsia="de-DE"/>
        </w:rPr>
      </w:pPr>
      <w:r w:rsidRPr="005C5264">
        <w:rPr>
          <w:lang w:eastAsia="de-DE"/>
        </w:rPr>
        <w:t>Die Assistenzleistungen umfassen (strukturell)</w:t>
      </w:r>
      <w:r>
        <w:rPr>
          <w:lang w:eastAsia="de-DE"/>
        </w:rPr>
        <w:t>:</w:t>
      </w:r>
    </w:p>
    <w:p w14:paraId="13B653FF" w14:textId="77777777" w:rsidR="007473A8" w:rsidRPr="005C5264" w:rsidRDefault="007473A8" w:rsidP="0035499A">
      <w:pPr>
        <w:pStyle w:val="Listenabsatz"/>
        <w:numPr>
          <w:ilvl w:val="0"/>
          <w:numId w:val="16"/>
        </w:numPr>
        <w:rPr>
          <w:lang w:eastAsia="de-DE"/>
        </w:rPr>
      </w:pPr>
      <w:r w:rsidRPr="005C5264">
        <w:rPr>
          <w:lang w:eastAsia="de-DE"/>
        </w:rPr>
        <w:t>die Befähigung der Leistungsberechtigten zu einer eigenständigen Alltagsbewältigung und gegebenfalls</w:t>
      </w:r>
    </w:p>
    <w:p w14:paraId="54C110E3" w14:textId="77777777" w:rsidR="007473A8" w:rsidRPr="005C5264" w:rsidRDefault="007473A8" w:rsidP="0035499A">
      <w:pPr>
        <w:pStyle w:val="Listenabsatz"/>
        <w:numPr>
          <w:ilvl w:val="0"/>
          <w:numId w:val="16"/>
        </w:numPr>
        <w:rPr>
          <w:lang w:eastAsia="de-DE"/>
        </w:rPr>
      </w:pPr>
      <w:r w:rsidRPr="005C5264">
        <w:rPr>
          <w:lang w:eastAsia="de-DE"/>
        </w:rPr>
        <w:t>die vollständige und teilweise Übernahme von Handlungen zur Alltagsbewältigung sowie die Begleitung der Leistungsberechtigten.</w:t>
      </w:r>
    </w:p>
    <w:p w14:paraId="0DB1B799" w14:textId="77777777" w:rsidR="007473A8" w:rsidRPr="005C5264" w:rsidRDefault="007473A8" w:rsidP="007473A8">
      <w:pPr>
        <w:rPr>
          <w:lang w:eastAsia="de-DE"/>
        </w:rPr>
      </w:pPr>
      <w:r w:rsidRPr="005C5264">
        <w:rPr>
          <w:lang w:eastAsia="de-DE"/>
        </w:rPr>
        <w:t>Die Assistenzleistungen zur Befähigung der Leistungsberechtigten zu einer eigenständigen Alltagsbewältigung werden von Fachkräften als qualifizierte Assistenz erbracht. Sie umfasst insbesondere Anleitung und Übungen.</w:t>
      </w:r>
    </w:p>
    <w:p w14:paraId="75DD27F8" w14:textId="77777777" w:rsidR="007473A8" w:rsidRPr="00377A58" w:rsidRDefault="007473A8" w:rsidP="007473A8">
      <w:pPr>
        <w:pStyle w:val="Textkrper"/>
      </w:pPr>
    </w:p>
    <w:p w14:paraId="4053488F" w14:textId="77777777" w:rsidR="007473A8" w:rsidRPr="00377A58" w:rsidRDefault="007473A8" w:rsidP="0035499A">
      <w:pPr>
        <w:pStyle w:val="berschrift1"/>
        <w:numPr>
          <w:ilvl w:val="0"/>
          <w:numId w:val="17"/>
        </w:numPr>
        <w:ind w:left="426" w:hanging="426"/>
      </w:pPr>
      <w:r w:rsidRPr="00377A58">
        <w:t>Leistungsart (§</w:t>
      </w:r>
      <w:r w:rsidRPr="00377A58">
        <w:rPr>
          <w:spacing w:val="-40"/>
        </w:rPr>
        <w:t xml:space="preserve"> </w:t>
      </w:r>
      <w:r w:rsidRPr="00377A58">
        <w:t>2)</w:t>
      </w:r>
    </w:p>
    <w:p w14:paraId="56136C57" w14:textId="77777777" w:rsidR="007473A8" w:rsidRPr="00377A58" w:rsidRDefault="007473A8" w:rsidP="007473A8">
      <w:r>
        <w:rPr>
          <w:w w:val="105"/>
        </w:rPr>
        <w:t xml:space="preserve">Die </w:t>
      </w:r>
      <w:r w:rsidRPr="00377A58">
        <w:rPr>
          <w:w w:val="105"/>
        </w:rPr>
        <w:t>Leistung der</w:t>
      </w:r>
      <w:r w:rsidRPr="00377A58">
        <w:t xml:space="preserve"> </w:t>
      </w:r>
      <w:r w:rsidRPr="00377A58">
        <w:rPr>
          <w:w w:val="105"/>
        </w:rPr>
        <w:t>Eingliederungshilfe in besonderen Wohnformen</w:t>
      </w:r>
      <w:r w:rsidRPr="00377A58">
        <w:t xml:space="preserve"> </w:t>
      </w:r>
      <w:r w:rsidRPr="00377A58">
        <w:rPr>
          <w:w w:val="105"/>
        </w:rPr>
        <w:t xml:space="preserve">ist eine qualifizierte Assistenz </w:t>
      </w:r>
      <w:r w:rsidRPr="00377A58">
        <w:t xml:space="preserve">gemäß </w:t>
      </w:r>
      <w:r w:rsidRPr="00377A58">
        <w:rPr>
          <w:w w:val="105"/>
        </w:rPr>
        <w:t>§ 78 Abs. 2 SGB IX. Die Festlegung der Leistungsziele</w:t>
      </w:r>
      <w:r>
        <w:rPr>
          <w:w w:val="105"/>
        </w:rPr>
        <w:t xml:space="preserve"> sowie der Leistungsstufe bzw. der Hilfebedarfsgruppe erfolg</w:t>
      </w:r>
      <w:r w:rsidRPr="00377A58">
        <w:rPr>
          <w:w w:val="105"/>
        </w:rPr>
        <w:t xml:space="preserve">t im </w:t>
      </w:r>
      <w:r w:rsidR="00F074B7">
        <w:rPr>
          <w:w w:val="105"/>
        </w:rPr>
        <w:t>Gesamtplan-/</w:t>
      </w:r>
      <w:r>
        <w:rPr>
          <w:w w:val="105"/>
        </w:rPr>
        <w:t>Teilhabe</w:t>
      </w:r>
      <w:r w:rsidR="00F074B7">
        <w:rPr>
          <w:w w:val="105"/>
        </w:rPr>
        <w:t>planverfahren</w:t>
      </w:r>
      <w:r w:rsidRPr="00377A58">
        <w:rPr>
          <w:w w:val="105"/>
        </w:rPr>
        <w:t xml:space="preserve"> durch </w:t>
      </w:r>
      <w:r>
        <w:rPr>
          <w:w w:val="105"/>
        </w:rPr>
        <w:t>die zuständige Dienststelle der Trägerin der Eingliederungshilfe.</w:t>
      </w:r>
    </w:p>
    <w:p w14:paraId="42303001" w14:textId="77777777" w:rsidR="007473A8" w:rsidRPr="00377A58" w:rsidRDefault="007473A8" w:rsidP="007473A8">
      <w:pPr>
        <w:pStyle w:val="Textkrper"/>
      </w:pPr>
    </w:p>
    <w:p w14:paraId="4DAE6D81" w14:textId="77777777" w:rsidR="007473A8" w:rsidRPr="00377A58" w:rsidRDefault="007473A8" w:rsidP="0035499A">
      <w:pPr>
        <w:pStyle w:val="berschrift1"/>
        <w:numPr>
          <w:ilvl w:val="0"/>
          <w:numId w:val="17"/>
        </w:numPr>
        <w:ind w:left="426" w:hanging="426"/>
      </w:pPr>
      <w:r w:rsidRPr="00377A58">
        <w:t>Benennung</w:t>
      </w:r>
      <w:r w:rsidRPr="00377A58">
        <w:rPr>
          <w:spacing w:val="-23"/>
        </w:rPr>
        <w:t xml:space="preserve"> </w:t>
      </w:r>
      <w:r w:rsidRPr="00377A58">
        <w:t>des</w:t>
      </w:r>
      <w:r w:rsidRPr="00377A58">
        <w:rPr>
          <w:spacing w:val="-23"/>
        </w:rPr>
        <w:t xml:space="preserve"> </w:t>
      </w:r>
      <w:r w:rsidRPr="00377A58">
        <w:t>Personenkreises/</w:t>
      </w:r>
      <w:r w:rsidRPr="00377A58">
        <w:rPr>
          <w:spacing w:val="-23"/>
        </w:rPr>
        <w:t xml:space="preserve"> </w:t>
      </w:r>
      <w:r w:rsidRPr="00377A58">
        <w:t>Zielgruppe</w:t>
      </w:r>
      <w:r w:rsidRPr="00377A58">
        <w:rPr>
          <w:spacing w:val="-23"/>
        </w:rPr>
        <w:t xml:space="preserve"> </w:t>
      </w:r>
      <w:r w:rsidRPr="00377A58">
        <w:t>(§</w:t>
      </w:r>
      <w:r w:rsidRPr="00377A58">
        <w:rPr>
          <w:spacing w:val="-21"/>
        </w:rPr>
        <w:t xml:space="preserve"> </w:t>
      </w:r>
      <w:r w:rsidRPr="00377A58">
        <w:t>3)</w:t>
      </w:r>
    </w:p>
    <w:p w14:paraId="37ABD138" w14:textId="34A7249D" w:rsidR="007473A8" w:rsidRPr="00377A58" w:rsidRDefault="007473A8" w:rsidP="007473A8">
      <w:r w:rsidRPr="00377A58">
        <w:rPr>
          <w:w w:val="105"/>
        </w:rPr>
        <w:t xml:space="preserve">Die Maßnahme richtet sich an </w:t>
      </w:r>
      <w:sdt>
        <w:sdtPr>
          <w:rPr>
            <w:w w:val="105"/>
          </w:rPr>
          <w:id w:val="-1605488126"/>
          <w:placeholder>
            <w:docPart w:val="DefaultPlaceholder_-1854013440"/>
          </w:placeholder>
        </w:sdtPr>
        <w:sdtEndPr>
          <w:rPr>
            <w:shd w:val="clear" w:color="auto" w:fill="D2D2D2"/>
          </w:rPr>
        </w:sdtEndPr>
        <w:sdtContent>
          <w:r w:rsidRPr="00377A58">
            <w:rPr>
              <w:w w:val="105"/>
              <w:shd w:val="clear" w:color="auto" w:fill="D2D2D2"/>
            </w:rPr>
            <w:t>volljährige</w:t>
          </w:r>
          <w:r>
            <w:rPr>
              <w:w w:val="105"/>
              <w:shd w:val="clear" w:color="auto" w:fill="D2D2D2"/>
            </w:rPr>
            <w:t xml:space="preserve"> </w:t>
          </w:r>
          <w:r w:rsidRPr="00377A58">
            <w:rPr>
              <w:w w:val="105"/>
              <w:shd w:val="clear" w:color="auto" w:fill="D2D2D2"/>
            </w:rPr>
            <w:t>Menschen</w:t>
          </w:r>
          <w:r>
            <w:rPr>
              <w:w w:val="105"/>
              <w:shd w:val="clear" w:color="auto" w:fill="D2D2D2"/>
            </w:rPr>
            <w:t xml:space="preserve"> mit Behinderungen</w:t>
          </w:r>
        </w:sdtContent>
      </w:sdt>
      <w:r w:rsidRPr="00377A58">
        <w:rPr>
          <w:w w:val="105"/>
        </w:rPr>
        <w:t xml:space="preserve">, die zum Personenkreis nach </w:t>
      </w:r>
      <w:sdt>
        <w:sdtPr>
          <w:rPr>
            <w:w w:val="105"/>
          </w:rPr>
          <w:id w:val="375974362"/>
          <w:placeholder>
            <w:docPart w:val="DefaultPlaceholder_-1854013440"/>
          </w:placeholder>
        </w:sdtPr>
        <w:sdtEndPr>
          <w:rPr>
            <w:shd w:val="clear" w:color="auto" w:fill="D2D2D2"/>
          </w:rPr>
        </w:sdtEndPr>
        <w:sdtContent>
          <w:r w:rsidRPr="00377A58">
            <w:rPr>
              <w:w w:val="105"/>
              <w:shd w:val="clear" w:color="auto" w:fill="D2D2D2"/>
            </w:rPr>
            <w:t>§§ 99 ff. SGB IX</w:t>
          </w:r>
        </w:sdtContent>
      </w:sdt>
      <w:r w:rsidRPr="00377A58">
        <w:rPr>
          <w:w w:val="105"/>
        </w:rPr>
        <w:t xml:space="preserve"> gehören.</w:t>
      </w:r>
    </w:p>
    <w:sdt>
      <w:sdtPr>
        <w:rPr>
          <w:shd w:val="pct15" w:color="auto" w:fill="FFFFFF"/>
        </w:rPr>
        <w:id w:val="-814017050"/>
        <w:placeholder>
          <w:docPart w:val="DefaultPlaceholder_-1854013440"/>
        </w:placeholder>
      </w:sdtPr>
      <w:sdtEndPr/>
      <w:sdtContent>
        <w:p w14:paraId="558625A3" w14:textId="1D97E87A" w:rsidR="007473A8" w:rsidRDefault="007473A8" w:rsidP="007473A8">
          <w:pPr>
            <w:pStyle w:val="Textkrper"/>
            <w:rPr>
              <w:shd w:val="pct15" w:color="auto" w:fill="FFFFFF"/>
            </w:rPr>
          </w:pPr>
          <w:r w:rsidRPr="005C5264">
            <w:rPr>
              <w:shd w:val="pct15" w:color="auto" w:fill="FFFFFF"/>
            </w:rPr>
            <w:t xml:space="preserve">&lt;&lt;individuelle </w:t>
          </w:r>
          <w:r>
            <w:rPr>
              <w:shd w:val="pct15" w:color="auto" w:fill="FFFFFF"/>
            </w:rPr>
            <w:t>Zielgruppe</w:t>
          </w:r>
          <w:r w:rsidRPr="005C5264">
            <w:rPr>
              <w:shd w:val="pct15" w:color="auto" w:fill="FFFFFF"/>
            </w:rPr>
            <w:t>&gt;&gt;</w:t>
          </w:r>
        </w:p>
      </w:sdtContent>
    </w:sdt>
    <w:p w14:paraId="165EC552" w14:textId="77777777" w:rsidR="007473A8" w:rsidRPr="005D701F" w:rsidRDefault="007473A8" w:rsidP="007473A8">
      <w:pPr>
        <w:pStyle w:val="Textkrper"/>
        <w:rPr>
          <w:shd w:val="pct15" w:color="auto" w:fill="FFFFFF"/>
        </w:rPr>
      </w:pPr>
    </w:p>
    <w:p w14:paraId="4CC48BDE" w14:textId="77777777" w:rsidR="007473A8" w:rsidRPr="00377A58" w:rsidRDefault="007473A8" w:rsidP="00A36E1F">
      <w:pPr>
        <w:pStyle w:val="berschrift1"/>
        <w:numPr>
          <w:ilvl w:val="0"/>
          <w:numId w:val="17"/>
        </w:numPr>
        <w:ind w:left="426" w:hanging="426"/>
      </w:pPr>
      <w:r w:rsidRPr="00377A58">
        <w:t>Ziele</w:t>
      </w:r>
      <w:r w:rsidRPr="00377A58">
        <w:rPr>
          <w:spacing w:val="-16"/>
        </w:rPr>
        <w:t xml:space="preserve"> </w:t>
      </w:r>
      <w:r w:rsidRPr="00377A58">
        <w:t>der</w:t>
      </w:r>
      <w:r w:rsidRPr="00377A58">
        <w:rPr>
          <w:spacing w:val="-15"/>
        </w:rPr>
        <w:t xml:space="preserve"> </w:t>
      </w:r>
      <w:r w:rsidRPr="00377A58">
        <w:t>Leistungen</w:t>
      </w:r>
      <w:r w:rsidRPr="00377A58">
        <w:rPr>
          <w:spacing w:val="-14"/>
        </w:rPr>
        <w:t xml:space="preserve"> </w:t>
      </w:r>
      <w:r w:rsidRPr="00377A58">
        <w:t>(§</w:t>
      </w:r>
      <w:r w:rsidRPr="00377A58">
        <w:rPr>
          <w:spacing w:val="-12"/>
        </w:rPr>
        <w:t xml:space="preserve"> </w:t>
      </w:r>
      <w:r w:rsidRPr="00377A58">
        <w:t>5)</w:t>
      </w:r>
    </w:p>
    <w:p w14:paraId="2B369C84" w14:textId="77777777" w:rsidR="007473A8" w:rsidRPr="00377A58" w:rsidRDefault="007473A8" w:rsidP="007473A8">
      <w:r w:rsidRPr="00377A58">
        <w:rPr>
          <w:w w:val="105"/>
        </w:rPr>
        <w:t>Die</w:t>
      </w:r>
      <w:r w:rsidRPr="00377A58">
        <w:rPr>
          <w:spacing w:val="18"/>
          <w:w w:val="105"/>
        </w:rPr>
        <w:t xml:space="preserve"> </w:t>
      </w:r>
      <w:r w:rsidRPr="00377A58">
        <w:rPr>
          <w:w w:val="105"/>
        </w:rPr>
        <w:t>grundsätzliche</w:t>
      </w:r>
      <w:r w:rsidRPr="00377A58">
        <w:rPr>
          <w:spacing w:val="18"/>
          <w:w w:val="105"/>
        </w:rPr>
        <w:t xml:space="preserve"> </w:t>
      </w:r>
      <w:r w:rsidRPr="00377A58">
        <w:rPr>
          <w:w w:val="105"/>
        </w:rPr>
        <w:t>Zielsetzung</w:t>
      </w:r>
      <w:r w:rsidRPr="00377A58">
        <w:rPr>
          <w:spacing w:val="18"/>
          <w:w w:val="105"/>
        </w:rPr>
        <w:t xml:space="preserve"> </w:t>
      </w:r>
      <w:r w:rsidRPr="00377A58">
        <w:rPr>
          <w:w w:val="105"/>
        </w:rPr>
        <w:t>bestimmt</w:t>
      </w:r>
      <w:r w:rsidRPr="00377A58">
        <w:rPr>
          <w:spacing w:val="17"/>
          <w:w w:val="105"/>
        </w:rPr>
        <w:t xml:space="preserve"> </w:t>
      </w:r>
      <w:r w:rsidRPr="00377A58">
        <w:rPr>
          <w:w w:val="105"/>
        </w:rPr>
        <w:t>sich</w:t>
      </w:r>
      <w:r w:rsidRPr="00377A58">
        <w:rPr>
          <w:spacing w:val="18"/>
          <w:w w:val="105"/>
        </w:rPr>
        <w:t xml:space="preserve"> </w:t>
      </w:r>
      <w:r w:rsidRPr="00377A58">
        <w:rPr>
          <w:w w:val="105"/>
        </w:rPr>
        <w:t>nach</w:t>
      </w:r>
      <w:r w:rsidRPr="00377A58">
        <w:rPr>
          <w:spacing w:val="18"/>
          <w:w w:val="105"/>
        </w:rPr>
        <w:t xml:space="preserve"> </w:t>
      </w:r>
      <w:r w:rsidRPr="00377A58">
        <w:rPr>
          <w:w w:val="105"/>
        </w:rPr>
        <w:t>Maßgabe</w:t>
      </w:r>
      <w:r w:rsidRPr="00377A58">
        <w:rPr>
          <w:spacing w:val="27"/>
          <w:w w:val="105"/>
        </w:rPr>
        <w:t xml:space="preserve"> </w:t>
      </w:r>
      <w:r w:rsidRPr="00377A58">
        <w:rPr>
          <w:w w:val="105"/>
        </w:rPr>
        <w:t>der</w:t>
      </w:r>
      <w:r w:rsidRPr="00377A58">
        <w:rPr>
          <w:spacing w:val="17"/>
          <w:w w:val="105"/>
        </w:rPr>
        <w:t xml:space="preserve"> </w:t>
      </w:r>
      <w:r w:rsidRPr="00377A58">
        <w:rPr>
          <w:w w:val="105"/>
        </w:rPr>
        <w:t>Eingliederungshilfe</w:t>
      </w:r>
      <w:r w:rsidRPr="00377A58">
        <w:rPr>
          <w:spacing w:val="18"/>
          <w:w w:val="105"/>
        </w:rPr>
        <w:t xml:space="preserve"> </w:t>
      </w:r>
      <w:r w:rsidRPr="00377A58">
        <w:rPr>
          <w:w w:val="105"/>
        </w:rPr>
        <w:t>gemäß §§</w:t>
      </w:r>
      <w:r w:rsidR="007E203F">
        <w:rPr>
          <w:w w:val="105"/>
        </w:rPr>
        <w:t xml:space="preserve"> 90 und</w:t>
      </w:r>
      <w:r>
        <w:rPr>
          <w:w w:val="105"/>
        </w:rPr>
        <w:t xml:space="preserve"> </w:t>
      </w:r>
      <w:r w:rsidRPr="00377A58">
        <w:rPr>
          <w:w w:val="105"/>
        </w:rPr>
        <w:t>99 ff. SGB IX</w:t>
      </w:r>
      <w:r>
        <w:rPr>
          <w:w w:val="105"/>
        </w:rPr>
        <w:t xml:space="preserve"> und wird festgelegt im Gesamt-/Teilhabeplan.</w:t>
      </w:r>
    </w:p>
    <w:p w14:paraId="691F37C3" w14:textId="77777777" w:rsidR="007473A8" w:rsidRPr="00377A58" w:rsidRDefault="007473A8" w:rsidP="007473A8">
      <w:pPr>
        <w:rPr>
          <w:w w:val="105"/>
        </w:rPr>
      </w:pPr>
      <w:r w:rsidRPr="00377A58">
        <w:rPr>
          <w:w w:val="105"/>
        </w:rPr>
        <w:t xml:space="preserve">Ziel </w:t>
      </w:r>
      <w:r>
        <w:rPr>
          <w:w w:val="105"/>
        </w:rPr>
        <w:t>aller</w:t>
      </w:r>
      <w:r w:rsidRPr="00377A58">
        <w:rPr>
          <w:w w:val="105"/>
        </w:rPr>
        <w:t xml:space="preserve"> Maßnahme</w:t>
      </w:r>
      <w:r>
        <w:rPr>
          <w:w w:val="105"/>
        </w:rPr>
        <w:t>n</w:t>
      </w:r>
      <w:r w:rsidRPr="00377A58">
        <w:rPr>
          <w:w w:val="105"/>
        </w:rPr>
        <w:t xml:space="preserve"> ist</w:t>
      </w:r>
      <w:r w:rsidR="007E203F">
        <w:rPr>
          <w:w w:val="105"/>
        </w:rPr>
        <w:t xml:space="preserve"> es</w:t>
      </w:r>
      <w:r w:rsidR="007F2D43">
        <w:rPr>
          <w:w w:val="105"/>
        </w:rPr>
        <w:t>, den</w:t>
      </w:r>
      <w:r w:rsidR="007E203F">
        <w:rPr>
          <w:w w:val="105"/>
        </w:rPr>
        <w:t xml:space="preserve"> Leistungsberechtigten die gleichberechtigte Teilhabe am Leben in der Gemeinschaft zu ermöglichen oder </w:t>
      </w:r>
      <w:r w:rsidR="007F2D43">
        <w:rPr>
          <w:w w:val="105"/>
        </w:rPr>
        <w:t>zu erleichtern. Hierzu gehört insbesondere die Unterstützung</w:t>
      </w:r>
    </w:p>
    <w:p w14:paraId="6DAB1C70" w14:textId="77777777" w:rsidR="007F2D43" w:rsidRPr="007F2D43" w:rsidRDefault="007F2D43" w:rsidP="00A36E1F">
      <w:pPr>
        <w:pStyle w:val="Textkrper"/>
        <w:numPr>
          <w:ilvl w:val="0"/>
          <w:numId w:val="18"/>
        </w:numPr>
      </w:pPr>
      <w:r>
        <w:t xml:space="preserve">bei der selbstbestimmten und eigenverantwortlichen Lebensführung im eigenen Wohnraum, </w:t>
      </w:r>
    </w:p>
    <w:p w14:paraId="586EE468" w14:textId="77777777" w:rsidR="007473A8" w:rsidRPr="00B75F78" w:rsidRDefault="007473A8">
      <w:pPr>
        <w:pStyle w:val="Listenabsatz"/>
        <w:numPr>
          <w:ilvl w:val="0"/>
          <w:numId w:val="18"/>
        </w:numPr>
        <w:rPr>
          <w:w w:val="105"/>
        </w:rPr>
      </w:pPr>
      <w:r w:rsidRPr="00B75F78">
        <w:rPr>
          <w:w w:val="105"/>
        </w:rPr>
        <w:t>bei der Alltagsbewältigung</w:t>
      </w:r>
      <w:r>
        <w:rPr>
          <w:w w:val="105"/>
        </w:rPr>
        <w:t>,</w:t>
      </w:r>
    </w:p>
    <w:p w14:paraId="313D3D07" w14:textId="77777777" w:rsidR="007473A8" w:rsidRPr="00B75F78" w:rsidRDefault="00F5464E">
      <w:pPr>
        <w:pStyle w:val="Listenabsatz"/>
        <w:numPr>
          <w:ilvl w:val="0"/>
          <w:numId w:val="18"/>
        </w:numPr>
        <w:rPr>
          <w:w w:val="105"/>
        </w:rPr>
      </w:pPr>
      <w:r>
        <w:rPr>
          <w:w w:val="105"/>
        </w:rPr>
        <w:t>beim</w:t>
      </w:r>
      <w:r w:rsidR="007473A8">
        <w:rPr>
          <w:w w:val="105"/>
        </w:rPr>
        <w:t xml:space="preserve"> Aufbau und der Pfl</w:t>
      </w:r>
      <w:r w:rsidR="007473A8" w:rsidRPr="00B75F78">
        <w:rPr>
          <w:w w:val="105"/>
        </w:rPr>
        <w:t>ege sozialer Netzwerke</w:t>
      </w:r>
      <w:r w:rsidR="007473A8">
        <w:rPr>
          <w:w w:val="105"/>
        </w:rPr>
        <w:t>.</w:t>
      </w:r>
    </w:p>
    <w:p w14:paraId="155B07D1" w14:textId="77777777" w:rsidR="007473A8" w:rsidRPr="00377A58" w:rsidRDefault="007473A8" w:rsidP="007473A8">
      <w:pPr>
        <w:pStyle w:val="Textkrper"/>
      </w:pPr>
      <w:r>
        <w:t>Darüber hinaus werden folgende zielgruppenspezifische Zielsetzungen verfolgt:</w:t>
      </w:r>
    </w:p>
    <w:sdt>
      <w:sdtPr>
        <w:rPr>
          <w:shd w:val="pct15" w:color="auto" w:fill="FFFFFF"/>
        </w:rPr>
        <w:id w:val="-1423798240"/>
        <w:placeholder>
          <w:docPart w:val="DefaultPlaceholder_-1854013440"/>
        </w:placeholder>
      </w:sdtPr>
      <w:sdtEndPr/>
      <w:sdtContent>
        <w:p w14:paraId="6047A155" w14:textId="6B9BDD9B" w:rsidR="007473A8" w:rsidRPr="005C5264" w:rsidRDefault="007473A8" w:rsidP="007473A8">
          <w:pPr>
            <w:pStyle w:val="Textkrper"/>
            <w:rPr>
              <w:shd w:val="pct15" w:color="auto" w:fill="FFFFFF"/>
            </w:rPr>
          </w:pPr>
          <w:r w:rsidRPr="005C5264">
            <w:rPr>
              <w:shd w:val="pct15" w:color="auto" w:fill="FFFFFF"/>
            </w:rPr>
            <w:t>&lt;&lt;individuelle Zielsetzungen&gt;&gt;</w:t>
          </w:r>
        </w:p>
      </w:sdtContent>
    </w:sdt>
    <w:p w14:paraId="370533DD" w14:textId="77777777" w:rsidR="00160E12" w:rsidRPr="00377A58" w:rsidRDefault="00160E12" w:rsidP="007473A8">
      <w:pPr>
        <w:pStyle w:val="Textkrper"/>
      </w:pPr>
    </w:p>
    <w:p w14:paraId="5DA37409" w14:textId="77777777" w:rsidR="007473A8" w:rsidRPr="00377A58" w:rsidRDefault="007473A8" w:rsidP="0035499A">
      <w:pPr>
        <w:pStyle w:val="berschrift1"/>
        <w:numPr>
          <w:ilvl w:val="0"/>
          <w:numId w:val="17"/>
        </w:numPr>
        <w:ind w:left="426" w:hanging="426"/>
      </w:pPr>
      <w:r w:rsidRPr="00377A58">
        <w:t>Art,</w:t>
      </w:r>
      <w:r w:rsidRPr="00377A58">
        <w:rPr>
          <w:spacing w:val="-18"/>
        </w:rPr>
        <w:t xml:space="preserve"> </w:t>
      </w:r>
      <w:r w:rsidRPr="00377A58">
        <w:t>Inhalt</w:t>
      </w:r>
      <w:r w:rsidRPr="00377A58">
        <w:rPr>
          <w:spacing w:val="-17"/>
        </w:rPr>
        <w:t xml:space="preserve"> </w:t>
      </w:r>
      <w:r w:rsidRPr="00377A58">
        <w:t>und</w:t>
      </w:r>
      <w:r w:rsidRPr="00377A58">
        <w:rPr>
          <w:spacing w:val="-17"/>
        </w:rPr>
        <w:t xml:space="preserve"> </w:t>
      </w:r>
      <w:r w:rsidRPr="00377A58">
        <w:t>Umfang</w:t>
      </w:r>
      <w:r w:rsidRPr="00377A58">
        <w:rPr>
          <w:spacing w:val="-17"/>
        </w:rPr>
        <w:t xml:space="preserve"> </w:t>
      </w:r>
      <w:r w:rsidRPr="00377A58">
        <w:t>der</w:t>
      </w:r>
      <w:r w:rsidRPr="00377A58">
        <w:rPr>
          <w:spacing w:val="-18"/>
        </w:rPr>
        <w:t xml:space="preserve"> </w:t>
      </w:r>
      <w:r w:rsidRPr="00377A58">
        <w:t>Leistungen</w:t>
      </w:r>
      <w:r w:rsidRPr="00377A58">
        <w:rPr>
          <w:spacing w:val="-19"/>
        </w:rPr>
        <w:t xml:space="preserve"> </w:t>
      </w:r>
      <w:r w:rsidRPr="00377A58">
        <w:t>(§</w:t>
      </w:r>
      <w:r w:rsidRPr="00377A58">
        <w:rPr>
          <w:spacing w:val="-19"/>
        </w:rPr>
        <w:t xml:space="preserve"> </w:t>
      </w:r>
      <w:r w:rsidRPr="00377A58">
        <w:t>6)</w:t>
      </w:r>
    </w:p>
    <w:p w14:paraId="62A7536F" w14:textId="4CC3E69F" w:rsidR="007473A8" w:rsidRPr="00BF3875" w:rsidRDefault="007473A8" w:rsidP="007473A8">
      <w:pPr>
        <w:rPr>
          <w:w w:val="105"/>
        </w:rPr>
      </w:pPr>
      <w:r w:rsidRPr="00377A58">
        <w:rPr>
          <w:w w:val="105"/>
        </w:rPr>
        <w:t xml:space="preserve">Die Leistungen, die zur Unterstützung in den jeweiligen Lebensbereichen erforderlich sind, werden entsprechend des Bedarfes sowohl als </w:t>
      </w:r>
      <w:r w:rsidR="00CA3CA7" w:rsidRPr="000450E5">
        <w:rPr>
          <w:w w:val="105"/>
        </w:rPr>
        <w:t xml:space="preserve">Einzel- und </w:t>
      </w:r>
      <w:r w:rsidRPr="000450E5">
        <w:rPr>
          <w:w w:val="105"/>
        </w:rPr>
        <w:t>Gruppenleistung</w:t>
      </w:r>
      <w:r w:rsidRPr="00377A58">
        <w:rPr>
          <w:w w:val="105"/>
        </w:rPr>
        <w:t xml:space="preserve"> erbracht.</w:t>
      </w:r>
    </w:p>
    <w:p w14:paraId="4838C52E" w14:textId="77777777" w:rsidR="007473A8" w:rsidRPr="00377A58" w:rsidRDefault="007473A8" w:rsidP="007473A8">
      <w:pPr>
        <w:pStyle w:val="berschrift2"/>
        <w:ind w:hanging="367"/>
      </w:pPr>
      <w:r>
        <w:t>5.1. Art der Leistungen</w:t>
      </w:r>
    </w:p>
    <w:p w14:paraId="44F15937" w14:textId="77777777" w:rsidR="007473A8" w:rsidRDefault="007473A8" w:rsidP="007473A8">
      <w:r w:rsidRPr="00377A58">
        <w:t>Di</w:t>
      </w:r>
      <w:r>
        <w:t>e Leistungen werden nach Maßgabe des Gesamt-/Teilhabeplanes, insbesondere in Form von</w:t>
      </w:r>
    </w:p>
    <w:p w14:paraId="79F87535" w14:textId="77777777" w:rsidR="007473A8" w:rsidRDefault="007473A8" w:rsidP="0035499A">
      <w:pPr>
        <w:pStyle w:val="Listenabsatz"/>
        <w:numPr>
          <w:ilvl w:val="0"/>
          <w:numId w:val="19"/>
        </w:numPr>
      </w:pPr>
      <w:r>
        <w:t>Beratung,</w:t>
      </w:r>
    </w:p>
    <w:p w14:paraId="4BB5777A" w14:textId="77777777" w:rsidR="007473A8" w:rsidRDefault="007473A8" w:rsidP="0035499A">
      <w:pPr>
        <w:pStyle w:val="Listenabsatz"/>
        <w:numPr>
          <w:ilvl w:val="0"/>
          <w:numId w:val="19"/>
        </w:numPr>
      </w:pPr>
      <w:r>
        <w:t>Assistenz,</w:t>
      </w:r>
    </w:p>
    <w:p w14:paraId="0BB55BAA" w14:textId="77777777" w:rsidR="007473A8" w:rsidRDefault="007473A8" w:rsidP="0035499A">
      <w:pPr>
        <w:pStyle w:val="Listenabsatz"/>
        <w:numPr>
          <w:ilvl w:val="0"/>
          <w:numId w:val="19"/>
        </w:numPr>
      </w:pPr>
      <w:r>
        <w:t>Anleitung,</w:t>
      </w:r>
    </w:p>
    <w:p w14:paraId="478A4227" w14:textId="77777777" w:rsidR="007473A8" w:rsidRDefault="007473A8" w:rsidP="0035499A">
      <w:pPr>
        <w:pStyle w:val="Listenabsatz"/>
        <w:numPr>
          <w:ilvl w:val="0"/>
          <w:numId w:val="19"/>
        </w:numPr>
      </w:pPr>
      <w:r>
        <w:t>Begleitung,</w:t>
      </w:r>
    </w:p>
    <w:p w14:paraId="1E18B141" w14:textId="77777777" w:rsidR="007473A8" w:rsidRDefault="00B44FFF" w:rsidP="0035499A">
      <w:pPr>
        <w:pStyle w:val="Listenabsatz"/>
        <w:numPr>
          <w:ilvl w:val="0"/>
          <w:numId w:val="19"/>
        </w:numPr>
      </w:pPr>
      <w:r>
        <w:t>Organisation/</w:t>
      </w:r>
      <w:r w:rsidR="007473A8">
        <w:t>Koordination,</w:t>
      </w:r>
    </w:p>
    <w:p w14:paraId="3454D159" w14:textId="77777777" w:rsidR="007473A8" w:rsidRDefault="007473A8" w:rsidP="0035499A">
      <w:pPr>
        <w:pStyle w:val="Listenabsatz"/>
        <w:numPr>
          <w:ilvl w:val="0"/>
          <w:numId w:val="19"/>
        </w:numPr>
      </w:pPr>
      <w:r>
        <w:t>Motivation,</w:t>
      </w:r>
    </w:p>
    <w:p w14:paraId="34F008CB" w14:textId="77777777" w:rsidR="007473A8" w:rsidRDefault="007473A8" w:rsidP="0035499A">
      <w:pPr>
        <w:pStyle w:val="Listenabsatz"/>
        <w:numPr>
          <w:ilvl w:val="0"/>
          <w:numId w:val="19"/>
        </w:numPr>
      </w:pPr>
      <w:r w:rsidRPr="00377A58">
        <w:t>Unt</w:t>
      </w:r>
      <w:r w:rsidR="001E38A8">
        <w:t>erstützung/Hilfestellung und gegebenenfalls</w:t>
      </w:r>
      <w:r w:rsidRPr="00377A58">
        <w:t xml:space="preserve"> stellver</w:t>
      </w:r>
      <w:r>
        <w:t>tretender Ausführung und</w:t>
      </w:r>
    </w:p>
    <w:p w14:paraId="778E15D4" w14:textId="77777777" w:rsidR="007473A8" w:rsidRPr="00377A58" w:rsidRDefault="007473A8" w:rsidP="0035499A">
      <w:pPr>
        <w:pStyle w:val="Listenabsatz"/>
        <w:numPr>
          <w:ilvl w:val="0"/>
          <w:numId w:val="19"/>
        </w:numPr>
      </w:pPr>
      <w:r w:rsidRPr="00377A58">
        <w:t>intensiver Förder</w:t>
      </w:r>
      <w:r w:rsidR="00B44FFF">
        <w:t>ung/</w:t>
      </w:r>
      <w:r w:rsidR="001E38A8">
        <w:t>umfassender Hilfestellung</w:t>
      </w:r>
    </w:p>
    <w:p w14:paraId="20E86E2A" w14:textId="77777777" w:rsidR="007473A8" w:rsidRPr="00377A58" w:rsidRDefault="007473A8" w:rsidP="007473A8">
      <w:r>
        <w:t xml:space="preserve">erbracht. Dabei ist stets darauf zu achten, dass die Bedarfe sowie das Wunsch- und Wahlrecht der Leistungsberechtigten im Sinne einer personenzentrierten Eingliederungshilfe angemessen berücksichtigt werden. </w:t>
      </w:r>
    </w:p>
    <w:p w14:paraId="0FD6F663" w14:textId="77777777" w:rsidR="007473A8" w:rsidRPr="00377A58" w:rsidRDefault="007473A8" w:rsidP="007473A8">
      <w:pPr>
        <w:pStyle w:val="berschrift2"/>
        <w:ind w:hanging="367"/>
      </w:pPr>
      <w:r>
        <w:t>5.2. Inhalt der Leistungen</w:t>
      </w:r>
    </w:p>
    <w:p w14:paraId="12733E4D" w14:textId="77777777" w:rsidR="00CA3CA7" w:rsidRDefault="007473A8" w:rsidP="007473A8">
      <w:pPr>
        <w:rPr>
          <w:w w:val="105"/>
        </w:rPr>
      </w:pPr>
      <w:r w:rsidRPr="00377A58">
        <w:t>Die Leistungsbereiche richten sich nach der</w:t>
      </w:r>
      <w:r>
        <w:t xml:space="preserve"> </w:t>
      </w:r>
      <w:r w:rsidRPr="00377A58">
        <w:t>in Hamburg gültigen Systematik der Bedarfserhebung.</w:t>
      </w:r>
      <w:r w:rsidRPr="00090CE8">
        <w:rPr>
          <w:w w:val="105"/>
        </w:rPr>
        <w:t xml:space="preserve"> </w:t>
      </w:r>
    </w:p>
    <w:p w14:paraId="44B6DF20" w14:textId="6A29CFF6" w:rsidR="007473A8" w:rsidRPr="00090CE8" w:rsidRDefault="007473A8" w:rsidP="007473A8">
      <w:pPr>
        <w:rPr>
          <w:w w:val="105"/>
        </w:rPr>
      </w:pPr>
      <w:r w:rsidRPr="000450E5">
        <w:rPr>
          <w:w w:val="105"/>
        </w:rPr>
        <w:t>Die Leistungserbringung und die Zielerreichung sind fortlaufend zu dokumentieren und zu überprüfen.</w:t>
      </w:r>
    </w:p>
    <w:p w14:paraId="369A9A14" w14:textId="77777777" w:rsidR="007473A8" w:rsidRPr="00377A58" w:rsidRDefault="007473A8" w:rsidP="007473A8">
      <w:r w:rsidRPr="00377A58">
        <w:t>Auf der Grundlage der Leistungsbewilligung durch d</w:t>
      </w:r>
      <w:r>
        <w:t>ie</w:t>
      </w:r>
      <w:r w:rsidRPr="00377A58">
        <w:t xml:space="preserve"> Träger</w:t>
      </w:r>
      <w:r>
        <w:t>in</w:t>
      </w:r>
      <w:r w:rsidRPr="00377A58">
        <w:t xml:space="preserve"> der Eingliederungshilfe vereinbart der </w:t>
      </w:r>
      <w:r>
        <w:t>Leistungserbringer</w:t>
      </w:r>
      <w:r w:rsidRPr="00377A58">
        <w:t xml:space="preserve"> mit </w:t>
      </w:r>
      <w:r w:rsidR="00FD19AA">
        <w:t>der leistungsberechtigten Person</w:t>
      </w:r>
      <w:r w:rsidRPr="00377A58">
        <w:t xml:space="preserve">, welche individuelle Unterstützung erbracht wird, um die Ziele aus dem </w:t>
      </w:r>
      <w:r w:rsidR="002D0708">
        <w:t>Gesamt-/Teilhabe</w:t>
      </w:r>
      <w:r>
        <w:t>plan zu erreichen. Für jede leistungsberechtigte Person</w:t>
      </w:r>
      <w:r w:rsidRPr="00377A58">
        <w:t xml:space="preserve"> </w:t>
      </w:r>
      <w:r>
        <w:t>ist</w:t>
      </w:r>
      <w:r w:rsidRPr="00377A58">
        <w:t xml:space="preserve"> hierzu </w:t>
      </w:r>
      <w:r>
        <w:t>eine Hilfeplanung durchzuführen</w:t>
      </w:r>
      <w:r w:rsidRPr="00377A58">
        <w:t xml:space="preserve">. </w:t>
      </w:r>
      <w:r>
        <w:t>Der</w:t>
      </w:r>
      <w:r w:rsidRPr="00377A58">
        <w:t xml:space="preserve"> Hilfeplan </w:t>
      </w:r>
      <w:r>
        <w:t>enthält Angaben über die</w:t>
      </w:r>
      <w:r w:rsidRPr="00377A58">
        <w:t xml:space="preserve"> Maßnahmen</w:t>
      </w:r>
      <w:r>
        <w:t>, mit denen</w:t>
      </w:r>
      <w:r w:rsidRPr="00377A58">
        <w:t xml:space="preserve"> die Ziele erreicht werden sollen und </w:t>
      </w:r>
      <w:r>
        <w:t>über die</w:t>
      </w:r>
      <w:r w:rsidRPr="00377A58">
        <w:t xml:space="preserve"> </w:t>
      </w:r>
      <w:r>
        <w:t xml:space="preserve">Ausgestaltung der </w:t>
      </w:r>
      <w:r w:rsidRPr="00377A58">
        <w:t xml:space="preserve">Leistungen </w:t>
      </w:r>
      <w:r>
        <w:t>(</w:t>
      </w:r>
      <w:r w:rsidR="00A0741D">
        <w:t>individuell/</w:t>
      </w:r>
      <w:r>
        <w:t>gemeinschaftlich).</w:t>
      </w:r>
    </w:p>
    <w:p w14:paraId="6415C7BB" w14:textId="77777777" w:rsidR="007473A8" w:rsidRPr="00377A58" w:rsidRDefault="007473A8" w:rsidP="007473A8">
      <w:r w:rsidRPr="00377A58">
        <w:rPr>
          <w:w w:val="105"/>
        </w:rPr>
        <w:t xml:space="preserve">Die Leistungsberechtigten werden zur Förderung und </w:t>
      </w:r>
      <w:r>
        <w:rPr>
          <w:w w:val="105"/>
        </w:rPr>
        <w:t>dem Erhalt</w:t>
      </w:r>
      <w:r w:rsidRPr="00377A58">
        <w:rPr>
          <w:w w:val="105"/>
        </w:rPr>
        <w:t xml:space="preserve"> ihrer größtmöglichen Selbständigkeit darin unterstützt, die Angebote des Sozialraumes zu nutzen. Der Auf- und Ausbau relevanter Netzwerke und die Kooperation mit Hilfeangeboten des </w:t>
      </w:r>
      <w:r>
        <w:rPr>
          <w:w w:val="105"/>
        </w:rPr>
        <w:t>Leistungserbringers</w:t>
      </w:r>
      <w:r w:rsidRPr="00377A58">
        <w:rPr>
          <w:w w:val="105"/>
        </w:rPr>
        <w:t xml:space="preserve"> und der Region sind integrale Bestandteile der Leistungserbringung.</w:t>
      </w:r>
    </w:p>
    <w:p w14:paraId="329C424D" w14:textId="77777777" w:rsidR="00577983" w:rsidRPr="00377A58" w:rsidRDefault="007473A8" w:rsidP="007473A8">
      <w:pPr>
        <w:rPr>
          <w:w w:val="105"/>
        </w:rPr>
      </w:pPr>
      <w:r w:rsidRPr="00377A58">
        <w:rPr>
          <w:w w:val="105"/>
        </w:rPr>
        <w:lastRenderedPageBreak/>
        <w:t>Ärztlich verordnete sowie von den Pflegekassen geschuldete Leistungen sind nicht Gegenstand dieses Vertrages.</w:t>
      </w:r>
    </w:p>
    <w:p w14:paraId="2FA856FF" w14:textId="77777777" w:rsidR="007473A8" w:rsidRPr="00377A58" w:rsidRDefault="007473A8" w:rsidP="007473A8">
      <w:pPr>
        <w:pStyle w:val="berschrift2"/>
        <w:ind w:hanging="367"/>
      </w:pPr>
      <w:r>
        <w:t>5.3. Darstellung der Leistungen</w:t>
      </w:r>
    </w:p>
    <w:p w14:paraId="681E3200" w14:textId="77777777" w:rsidR="00FD1BAC" w:rsidRPr="00832835" w:rsidRDefault="00FD1BAC" w:rsidP="00FD1BAC">
      <w:r w:rsidRPr="00832835">
        <w:t xml:space="preserve">Im Rahmen der Leistungsbewilligung wird einer leistungsberechtigten Person eine bedarfsgerechte Leistungsstufe bzw. Hilfebedarfsgruppe zugeordnet, die den durchschnittlichen Leistungsumfang festlegt. Mit Hilfe dieser Leistungen sollen die Ziele des Gesamt-/Teilhabeplans erreicht werden. Sie sind nach den Maßgaben des personenzentrierten bio-psycho-sozialen Modelles (ICF) zu erbringen und </w:t>
      </w:r>
      <w:r w:rsidR="00832835" w:rsidRPr="00832835">
        <w:t xml:space="preserve">können </w:t>
      </w:r>
      <w:r w:rsidRPr="00832835">
        <w:t>sämtliche Lebensfelder</w:t>
      </w:r>
      <w:r w:rsidR="00832835" w:rsidRPr="00832835">
        <w:t xml:space="preserve"> umfassen</w:t>
      </w:r>
      <w:r w:rsidRPr="00832835">
        <w:t>. Bei der Leistungserbringung ist dementsprechend das Wunsch- und Wahlrecht angemessen zu berücksichtigen und auf die personenbezogenen und Umweltfaktoren sowie ihre Wechselwirkungen mit und auf die Teilhabe, Aktivität sowie Körperfunktionen und -strukturen zu achten.</w:t>
      </w:r>
    </w:p>
    <w:p w14:paraId="69712122" w14:textId="77777777" w:rsidR="00FD1BAC" w:rsidRDefault="00FD1BAC" w:rsidP="007473A8">
      <w:r w:rsidRPr="00832835">
        <w:t>Die im Einzelfall bewilligte Leistungsstufe bzw. Hilfebedarfsgruppe umfasst auch Leistungen, die als Querschnittsangebot für jede leistungsberechtigte Person innerhalb der Wohngruppe in gleicher Weise vorgehalten werden und damit das Zusammenleben strukturieren und gestalten. Dies beinhaltet insbesondere die Basisversorgung, Leistungen für die Lebensführung sowie der Gesundheitsförderung für alle in der Wohngruppe lebenden, leistungsberechtigten Personen. Hierzu gehören auch Hintergrunddienste, wie beispielsweise Nacht- und Bereitschaftsdienste. Leistungen zur Aufrechterhaltung des Dienstbetriebes, die zwar nicht der einzelnen leistungsberechtigten Person zuzuordnen, aber für die Leistungserbringung als solche notwendig sind, sind ebenfalls im Leistungsumfang enthalten. Dazu zählen beispielsweise Dienstbesprechungen, Supervision, Fortbildung, Dokumentation, Organisation, Qualitätsmanagement und sozia</w:t>
      </w:r>
      <w:r w:rsidR="00577983">
        <w:t>lräumlich ausgerichtete Arbeit.</w:t>
      </w:r>
    </w:p>
    <w:p w14:paraId="34110E36" w14:textId="77777777" w:rsidR="007473A8" w:rsidRPr="00377A58" w:rsidRDefault="007473A8" w:rsidP="007473A8">
      <w:pPr>
        <w:pStyle w:val="berschrift2"/>
        <w:ind w:hanging="367"/>
      </w:pPr>
      <w:r w:rsidRPr="00377A58">
        <w:t>5.4. Umfang</w:t>
      </w:r>
      <w:r>
        <w:t xml:space="preserve"> der Leistungen</w:t>
      </w:r>
    </w:p>
    <w:p w14:paraId="4E80629E" w14:textId="77777777" w:rsidR="00CA3CA7" w:rsidRDefault="00FD1BAC" w:rsidP="00CA3CA7">
      <w:pPr>
        <w:rPr>
          <w:rFonts w:ascii="Calibri" w:eastAsiaTheme="minorEastAsia" w:hAnsi="Calibri" w:cs="Calibri"/>
          <w:lang w:eastAsia="zh-CN"/>
        </w:rPr>
      </w:pPr>
      <w:r w:rsidRPr="00FD1BAC">
        <w:t xml:space="preserve">Die Leistungsstufen bzw. die Hilfebedarfsgruppen beinhalten den Durchschnitt der individuell und gemeinschaftlich zu erbringenden Leistungen. Diese durchschnittlichen Zeitwerte dienen kalkulatorischen Zwecken und ersetzen nicht die Verpflichtung zur Erbringung </w:t>
      </w:r>
      <w:r w:rsidRPr="00CA3CA7">
        <w:t>bedarfsgerechter Leistungen im Einzelfall.</w:t>
      </w:r>
      <w:r w:rsidR="00CA3CA7" w:rsidRPr="00CA3CA7">
        <w:t xml:space="preserve"> </w:t>
      </w:r>
      <w:r w:rsidR="00CA3CA7" w:rsidRPr="000450E5">
        <w:rPr>
          <w:lang w:eastAsia="zh-CN"/>
        </w:rPr>
        <w:t xml:space="preserve">Dies trifft ebenso für den Bereich der Assistenz in besonderen Wohnformen für Menschen mit Suchterkrankungen zu, für den es keine Leistungsstufen bzw. </w:t>
      </w:r>
      <w:proofErr w:type="gramStart"/>
      <w:r w:rsidR="00CA3CA7" w:rsidRPr="000450E5">
        <w:rPr>
          <w:lang w:eastAsia="zh-CN"/>
        </w:rPr>
        <w:t>Hilfebedarfsgruppen</w:t>
      </w:r>
      <w:proofErr w:type="gramEnd"/>
      <w:r w:rsidR="00CA3CA7" w:rsidRPr="000450E5">
        <w:rPr>
          <w:lang w:eastAsia="zh-CN"/>
        </w:rPr>
        <w:t xml:space="preserve"> sondern trägerindividuelle Fachleistungsstunden – für direkte und indirekte Leistungen gibt.</w:t>
      </w:r>
    </w:p>
    <w:p w14:paraId="7825C614" w14:textId="77777777" w:rsidR="00FD1BAC" w:rsidRPr="00FD1BAC" w:rsidRDefault="00FD1BAC" w:rsidP="00FD1BAC">
      <w:r w:rsidRPr="00FD1BAC">
        <w:t xml:space="preserve">Der Umfang der Leistungen nach Ziffer 5 gliedert sich </w:t>
      </w:r>
      <w:proofErr w:type="gramStart"/>
      <w:r w:rsidRPr="00FD1BAC">
        <w:t>nach folgenden</w:t>
      </w:r>
      <w:proofErr w:type="gramEnd"/>
      <w:r w:rsidRPr="00FD1BAC">
        <w:t xml:space="preserve"> Leistungsstufen:</w:t>
      </w:r>
    </w:p>
    <w:p w14:paraId="5C2CE380" w14:textId="77777777" w:rsidR="00FD1BAC" w:rsidRPr="00FD1BAC" w:rsidRDefault="00403503" w:rsidP="00FD1BAC">
      <w:pPr>
        <w:ind w:left="720" w:hanging="720"/>
      </w:pPr>
      <w:sdt>
        <w:sdtPr>
          <w:rPr>
            <w:lang w:eastAsia="zh-CN"/>
          </w:rPr>
          <w:id w:val="-1706163493"/>
          <w14:checkbox>
            <w14:checked w14:val="0"/>
            <w14:checkedState w14:val="2612" w14:font="MS Gothic"/>
            <w14:uncheckedState w14:val="2610" w14:font="MS Gothic"/>
          </w14:checkbox>
        </w:sdtPr>
        <w:sdtEndPr/>
        <w:sdtContent>
          <w:r w:rsidR="00FD1BAC" w:rsidRPr="00FD1BAC">
            <w:rPr>
              <w:rFonts w:ascii="Segoe UI Symbol" w:hAnsi="Segoe UI Symbol" w:cs="Segoe UI Symbol"/>
              <w:lang w:eastAsia="zh-CN"/>
            </w:rPr>
            <w:t>☐</w:t>
          </w:r>
        </w:sdtContent>
      </w:sdt>
      <w:r w:rsidR="00FD1BAC" w:rsidRPr="00FD1BAC">
        <w:rPr>
          <w:lang w:eastAsia="zh-CN"/>
        </w:rPr>
        <w:tab/>
      </w:r>
      <w:r w:rsidR="00F5224B">
        <w:rPr>
          <w:lang w:eastAsia="zh-CN"/>
        </w:rPr>
        <w:t>Assistenz</w:t>
      </w:r>
      <w:r w:rsidR="00FD1BAC" w:rsidRPr="00FD1BAC">
        <w:rPr>
          <w:lang w:eastAsia="zh-CN"/>
        </w:rPr>
        <w:t xml:space="preserve"> in besonderen Wohnformen für Menschen mit geist</w:t>
      </w:r>
      <w:r w:rsidR="003E3BD8">
        <w:rPr>
          <w:lang w:eastAsia="zh-CN"/>
        </w:rPr>
        <w:t>ig</w:t>
      </w:r>
      <w:r w:rsidR="00FD1BAC" w:rsidRPr="00FD1BAC">
        <w:rPr>
          <w:lang w:eastAsia="zh-CN"/>
        </w:rPr>
        <w:t>en, körperlichen oder mehrfachen Behinderungen</w:t>
      </w:r>
    </w:p>
    <w:tbl>
      <w:tblPr>
        <w:tblStyle w:val="Tabellenraster2"/>
        <w:tblW w:w="0" w:type="auto"/>
        <w:tblInd w:w="142" w:type="dxa"/>
        <w:tblBorders>
          <w:insideH w:val="single" w:sz="6" w:space="0" w:color="auto"/>
          <w:insideV w:val="single" w:sz="6" w:space="0" w:color="auto"/>
        </w:tblBorders>
        <w:tblLook w:val="04A0" w:firstRow="1" w:lastRow="0" w:firstColumn="1" w:lastColumn="0" w:noHBand="0" w:noVBand="1"/>
      </w:tblPr>
      <w:tblGrid>
        <w:gridCol w:w="1689"/>
        <w:gridCol w:w="1810"/>
        <w:gridCol w:w="1810"/>
        <w:gridCol w:w="1810"/>
        <w:gridCol w:w="1810"/>
      </w:tblGrid>
      <w:tr w:rsidR="00FD1BAC" w:rsidRPr="00FD1BAC" w14:paraId="4B846A3C" w14:textId="77777777" w:rsidTr="00FD1BAC">
        <w:trPr>
          <w:trHeight w:val="567"/>
        </w:trPr>
        <w:tc>
          <w:tcPr>
            <w:tcW w:w="1689" w:type="dxa"/>
            <w:tcBorders>
              <w:top w:val="nil"/>
              <w:left w:val="nil"/>
              <w:bottom w:val="single" w:sz="4" w:space="0" w:color="auto"/>
            </w:tcBorders>
            <w:vAlign w:val="center"/>
          </w:tcPr>
          <w:p w14:paraId="4120979E" w14:textId="77777777" w:rsidR="00FD1BAC" w:rsidRPr="00FD1BAC" w:rsidRDefault="00FD1BAC" w:rsidP="00FD1BAC">
            <w:pPr>
              <w:spacing w:after="0"/>
            </w:pPr>
          </w:p>
        </w:tc>
        <w:tc>
          <w:tcPr>
            <w:tcW w:w="1810" w:type="dxa"/>
            <w:shd w:val="clear" w:color="auto" w:fill="BFBFBF" w:themeFill="background1" w:themeFillShade="BF"/>
            <w:vAlign w:val="center"/>
          </w:tcPr>
          <w:p w14:paraId="1A655461" w14:textId="77777777" w:rsidR="00FD1BAC" w:rsidRPr="00FD1BAC" w:rsidRDefault="00FD1BAC" w:rsidP="00FD1BAC">
            <w:pPr>
              <w:spacing w:after="0"/>
              <w:jc w:val="center"/>
            </w:pPr>
            <w:r w:rsidRPr="00FD1BAC">
              <w:t>Leistungsstufe 1</w:t>
            </w:r>
          </w:p>
        </w:tc>
        <w:tc>
          <w:tcPr>
            <w:tcW w:w="1810" w:type="dxa"/>
            <w:shd w:val="clear" w:color="auto" w:fill="BFBFBF" w:themeFill="background1" w:themeFillShade="BF"/>
            <w:vAlign w:val="center"/>
          </w:tcPr>
          <w:p w14:paraId="3C62C7C2" w14:textId="77777777" w:rsidR="00FD1BAC" w:rsidRPr="00FD1BAC" w:rsidRDefault="00FD1BAC" w:rsidP="00FD1BAC">
            <w:pPr>
              <w:spacing w:after="0"/>
              <w:jc w:val="center"/>
            </w:pPr>
            <w:r w:rsidRPr="00FD1BAC">
              <w:t>Leistungsstufe 2</w:t>
            </w:r>
          </w:p>
        </w:tc>
        <w:tc>
          <w:tcPr>
            <w:tcW w:w="1810" w:type="dxa"/>
            <w:shd w:val="clear" w:color="auto" w:fill="BFBFBF" w:themeFill="background1" w:themeFillShade="BF"/>
            <w:vAlign w:val="center"/>
          </w:tcPr>
          <w:p w14:paraId="349631FF" w14:textId="77777777" w:rsidR="00FD1BAC" w:rsidRPr="00FD1BAC" w:rsidRDefault="00FD1BAC" w:rsidP="00FD1BAC">
            <w:pPr>
              <w:spacing w:after="0"/>
              <w:jc w:val="center"/>
            </w:pPr>
            <w:r w:rsidRPr="00FD1BAC">
              <w:t>Leistungsstufe 3</w:t>
            </w:r>
          </w:p>
        </w:tc>
        <w:tc>
          <w:tcPr>
            <w:tcW w:w="1810" w:type="dxa"/>
            <w:shd w:val="clear" w:color="auto" w:fill="BFBFBF" w:themeFill="background1" w:themeFillShade="BF"/>
            <w:vAlign w:val="center"/>
          </w:tcPr>
          <w:p w14:paraId="0108D949" w14:textId="77777777" w:rsidR="00FD1BAC" w:rsidRPr="00FD1BAC" w:rsidRDefault="00FD1BAC" w:rsidP="00FD1BAC">
            <w:pPr>
              <w:spacing w:after="0"/>
              <w:jc w:val="center"/>
            </w:pPr>
            <w:r w:rsidRPr="00FD1BAC">
              <w:t>Leistungsstufe 4</w:t>
            </w:r>
          </w:p>
        </w:tc>
      </w:tr>
      <w:tr w:rsidR="00FD1BAC" w:rsidRPr="00FD1BAC" w14:paraId="7DB8C20B" w14:textId="77777777" w:rsidTr="00FD1BAC">
        <w:trPr>
          <w:trHeight w:val="567"/>
        </w:trPr>
        <w:tc>
          <w:tcPr>
            <w:tcW w:w="1689" w:type="dxa"/>
            <w:tcBorders>
              <w:top w:val="double" w:sz="4" w:space="0" w:color="auto"/>
            </w:tcBorders>
            <w:shd w:val="clear" w:color="auto" w:fill="BFBFBF" w:themeFill="background1" w:themeFillShade="BF"/>
            <w:vAlign w:val="center"/>
          </w:tcPr>
          <w:p w14:paraId="31EC59CA" w14:textId="77777777" w:rsidR="00FD1BAC" w:rsidRPr="00FD1BAC" w:rsidRDefault="00FD1BAC" w:rsidP="00FD1BAC">
            <w:pPr>
              <w:spacing w:after="0"/>
            </w:pPr>
            <w:r w:rsidRPr="00FD1BAC">
              <w:t>Stundenanzahl</w:t>
            </w:r>
          </w:p>
        </w:tc>
        <w:tc>
          <w:tcPr>
            <w:tcW w:w="1810" w:type="dxa"/>
            <w:tcBorders>
              <w:top w:val="double" w:sz="4" w:space="0" w:color="auto"/>
            </w:tcBorders>
            <w:vAlign w:val="center"/>
          </w:tcPr>
          <w:p w14:paraId="533D5F17" w14:textId="77777777" w:rsidR="00FD1BAC" w:rsidRPr="00FD1BAC" w:rsidRDefault="00FD1BAC" w:rsidP="00FD1BAC">
            <w:pPr>
              <w:spacing w:after="0"/>
              <w:jc w:val="center"/>
            </w:pPr>
            <w:r w:rsidRPr="00FD1BAC">
              <w:t>11,37 h / Woche</w:t>
            </w:r>
          </w:p>
        </w:tc>
        <w:tc>
          <w:tcPr>
            <w:tcW w:w="1810" w:type="dxa"/>
            <w:tcBorders>
              <w:top w:val="double" w:sz="4" w:space="0" w:color="auto"/>
            </w:tcBorders>
            <w:vAlign w:val="center"/>
          </w:tcPr>
          <w:p w14:paraId="7475E4D9" w14:textId="77777777" w:rsidR="00FD1BAC" w:rsidRPr="00FD1BAC" w:rsidRDefault="00FD1BAC" w:rsidP="00FD1BAC">
            <w:pPr>
              <w:spacing w:after="0"/>
              <w:jc w:val="center"/>
            </w:pPr>
            <w:r w:rsidRPr="00FD1BAC">
              <w:t>14,92 h / Woche</w:t>
            </w:r>
          </w:p>
        </w:tc>
        <w:tc>
          <w:tcPr>
            <w:tcW w:w="1810" w:type="dxa"/>
            <w:tcBorders>
              <w:top w:val="double" w:sz="4" w:space="0" w:color="auto"/>
            </w:tcBorders>
            <w:vAlign w:val="center"/>
          </w:tcPr>
          <w:p w14:paraId="69D93D75" w14:textId="77777777" w:rsidR="00FD1BAC" w:rsidRPr="00FD1BAC" w:rsidRDefault="00FD1BAC" w:rsidP="00FD1BAC">
            <w:pPr>
              <w:spacing w:after="0"/>
              <w:jc w:val="center"/>
            </w:pPr>
            <w:r w:rsidRPr="00FD1BAC">
              <w:t>20,84 h / Woche</w:t>
            </w:r>
          </w:p>
        </w:tc>
        <w:tc>
          <w:tcPr>
            <w:tcW w:w="1810" w:type="dxa"/>
            <w:tcBorders>
              <w:top w:val="double" w:sz="4" w:space="0" w:color="auto"/>
            </w:tcBorders>
            <w:vAlign w:val="center"/>
          </w:tcPr>
          <w:p w14:paraId="4E17AF9C" w14:textId="77777777" w:rsidR="00FD1BAC" w:rsidRPr="00FD1BAC" w:rsidRDefault="00FD1BAC" w:rsidP="00FD1BAC">
            <w:pPr>
              <w:spacing w:after="0"/>
              <w:jc w:val="center"/>
            </w:pPr>
            <w:r w:rsidRPr="00FD1BAC">
              <w:t>29,73 h / Woche</w:t>
            </w:r>
          </w:p>
        </w:tc>
      </w:tr>
    </w:tbl>
    <w:p w14:paraId="33F9200D" w14:textId="77777777" w:rsidR="0085269A" w:rsidRDefault="00FD1BAC" w:rsidP="00FD1BAC">
      <w:pPr>
        <w:spacing w:before="240"/>
      </w:pPr>
      <w:r w:rsidRPr="00FD1BAC">
        <w:t>Darin enthalten sind 9 h / Woche für die in 5.3 genannten Querschnittsleistungen inkl. der Hintergrunddienste (4,5 h/Woche).</w:t>
      </w:r>
    </w:p>
    <w:p w14:paraId="2896BECD" w14:textId="287BF9BD" w:rsidR="00FD1BAC" w:rsidRPr="00FD1BAC" w:rsidRDefault="00403503" w:rsidP="00FD1BAC">
      <w:pPr>
        <w:ind w:left="720" w:hanging="720"/>
      </w:pPr>
      <w:sdt>
        <w:sdtPr>
          <w:rPr>
            <w:lang w:eastAsia="zh-CN"/>
          </w:rPr>
          <w:id w:val="1562906767"/>
          <w14:checkbox>
            <w14:checked w14:val="0"/>
            <w14:checkedState w14:val="2612" w14:font="MS Gothic"/>
            <w14:uncheckedState w14:val="2610" w14:font="MS Gothic"/>
          </w14:checkbox>
        </w:sdtPr>
        <w:sdtEndPr/>
        <w:sdtContent>
          <w:r w:rsidR="00D7288D">
            <w:rPr>
              <w:rFonts w:ascii="MS Gothic" w:eastAsia="MS Gothic" w:hAnsi="MS Gothic" w:hint="eastAsia"/>
              <w:lang w:eastAsia="zh-CN"/>
            </w:rPr>
            <w:t>☐</w:t>
          </w:r>
        </w:sdtContent>
      </w:sdt>
      <w:r w:rsidR="00FD1BAC" w:rsidRPr="00FD1BAC">
        <w:rPr>
          <w:lang w:eastAsia="zh-CN"/>
        </w:rPr>
        <w:tab/>
      </w:r>
      <w:r w:rsidR="00F5224B">
        <w:rPr>
          <w:lang w:eastAsia="zh-CN"/>
        </w:rPr>
        <w:t>Assistenz</w:t>
      </w:r>
      <w:r w:rsidR="00FD1BAC" w:rsidRPr="00FD1BAC">
        <w:rPr>
          <w:lang w:eastAsia="zh-CN"/>
        </w:rPr>
        <w:t xml:space="preserve"> in besonderen Wohnformen für Menschen mit seelischen Behinderungen</w:t>
      </w:r>
    </w:p>
    <w:tbl>
      <w:tblPr>
        <w:tblStyle w:val="Tabellenraster11"/>
        <w:tblW w:w="0" w:type="auto"/>
        <w:tblInd w:w="108" w:type="dxa"/>
        <w:tblBorders>
          <w:insideH w:val="single" w:sz="6" w:space="0" w:color="auto"/>
          <w:insideV w:val="single" w:sz="6" w:space="0" w:color="auto"/>
        </w:tblBorders>
        <w:tblLook w:val="04A0" w:firstRow="1" w:lastRow="0" w:firstColumn="1" w:lastColumn="0" w:noHBand="0" w:noVBand="1"/>
      </w:tblPr>
      <w:tblGrid>
        <w:gridCol w:w="1557"/>
        <w:gridCol w:w="1488"/>
        <w:gridCol w:w="1520"/>
        <w:gridCol w:w="1385"/>
        <w:gridCol w:w="1523"/>
        <w:gridCol w:w="1490"/>
      </w:tblGrid>
      <w:tr w:rsidR="00FD1BAC" w:rsidRPr="00FD1BAC" w14:paraId="10CB4A19" w14:textId="77777777" w:rsidTr="005F7AA4">
        <w:trPr>
          <w:trHeight w:val="567"/>
        </w:trPr>
        <w:tc>
          <w:tcPr>
            <w:tcW w:w="1594" w:type="dxa"/>
            <w:tcBorders>
              <w:top w:val="nil"/>
              <w:left w:val="nil"/>
              <w:bottom w:val="single" w:sz="6" w:space="0" w:color="auto"/>
            </w:tcBorders>
            <w:shd w:val="clear" w:color="auto" w:fill="auto"/>
            <w:vAlign w:val="center"/>
          </w:tcPr>
          <w:p w14:paraId="3A2289C7" w14:textId="77777777" w:rsidR="00FD1BAC" w:rsidRPr="00FD1BAC" w:rsidRDefault="00FD1BAC" w:rsidP="00FD1BAC">
            <w:pPr>
              <w:shd w:val="clear" w:color="auto" w:fill="FFFFFF"/>
              <w:spacing w:before="100" w:beforeAutospacing="1" w:after="100" w:afterAutospacing="1" w:line="255" w:lineRule="atLeast"/>
              <w:rPr>
                <w:rFonts w:eastAsia="Times New Roman"/>
                <w:color w:val="222222"/>
                <w:lang w:eastAsia="zh-CN"/>
              </w:rPr>
            </w:pPr>
          </w:p>
        </w:tc>
        <w:tc>
          <w:tcPr>
            <w:tcW w:w="1525" w:type="dxa"/>
            <w:tcBorders>
              <w:bottom w:val="single" w:sz="6" w:space="0" w:color="auto"/>
            </w:tcBorders>
            <w:shd w:val="clear" w:color="auto" w:fill="auto"/>
            <w:vAlign w:val="center"/>
          </w:tcPr>
          <w:p w14:paraId="5A0C5FD3" w14:textId="77777777" w:rsidR="00FD1BAC" w:rsidRPr="00FD1BAC" w:rsidRDefault="00FD1BAC" w:rsidP="00FD1BAC">
            <w:pPr>
              <w:spacing w:after="0"/>
              <w:jc w:val="center"/>
            </w:pPr>
            <w:r w:rsidRPr="00FD1BAC">
              <w:t>HBG 1</w:t>
            </w:r>
          </w:p>
        </w:tc>
        <w:tc>
          <w:tcPr>
            <w:tcW w:w="1559" w:type="dxa"/>
            <w:tcBorders>
              <w:bottom w:val="single" w:sz="6" w:space="0" w:color="auto"/>
            </w:tcBorders>
            <w:shd w:val="clear" w:color="auto" w:fill="auto"/>
            <w:vAlign w:val="center"/>
          </w:tcPr>
          <w:p w14:paraId="27C4F4E6" w14:textId="77777777" w:rsidR="00FD1BAC" w:rsidRPr="00FD1BAC" w:rsidRDefault="00FD1BAC" w:rsidP="00FD1BAC">
            <w:pPr>
              <w:spacing w:after="0"/>
              <w:jc w:val="center"/>
            </w:pPr>
            <w:r w:rsidRPr="00FD1BAC">
              <w:t>HBG 2</w:t>
            </w:r>
          </w:p>
        </w:tc>
        <w:tc>
          <w:tcPr>
            <w:tcW w:w="1418" w:type="dxa"/>
            <w:tcBorders>
              <w:bottom w:val="single" w:sz="6" w:space="0" w:color="auto"/>
            </w:tcBorders>
            <w:shd w:val="clear" w:color="auto" w:fill="auto"/>
            <w:vAlign w:val="center"/>
          </w:tcPr>
          <w:p w14:paraId="49F3EDD3" w14:textId="77777777" w:rsidR="00FD1BAC" w:rsidRPr="00FD1BAC" w:rsidRDefault="00FD1BAC" w:rsidP="00FD1BAC">
            <w:pPr>
              <w:spacing w:after="0"/>
              <w:jc w:val="center"/>
            </w:pPr>
            <w:r w:rsidRPr="00FD1BAC">
              <w:t>HBG 3</w:t>
            </w:r>
          </w:p>
        </w:tc>
        <w:tc>
          <w:tcPr>
            <w:tcW w:w="1559" w:type="dxa"/>
            <w:tcBorders>
              <w:bottom w:val="single" w:sz="6" w:space="0" w:color="auto"/>
            </w:tcBorders>
            <w:shd w:val="clear" w:color="auto" w:fill="auto"/>
            <w:vAlign w:val="center"/>
          </w:tcPr>
          <w:p w14:paraId="2DF7A26D" w14:textId="77777777" w:rsidR="00FD1BAC" w:rsidRPr="00FD1BAC" w:rsidRDefault="00FD1BAC" w:rsidP="00FD1BAC">
            <w:pPr>
              <w:spacing w:after="0"/>
              <w:jc w:val="center"/>
            </w:pPr>
            <w:r w:rsidRPr="00FD1BAC">
              <w:t>HBG 4</w:t>
            </w:r>
          </w:p>
        </w:tc>
        <w:tc>
          <w:tcPr>
            <w:tcW w:w="1525" w:type="dxa"/>
            <w:tcBorders>
              <w:bottom w:val="single" w:sz="6" w:space="0" w:color="auto"/>
            </w:tcBorders>
            <w:shd w:val="clear" w:color="auto" w:fill="auto"/>
            <w:vAlign w:val="center"/>
          </w:tcPr>
          <w:p w14:paraId="101F0339" w14:textId="77777777" w:rsidR="00FD1BAC" w:rsidRPr="00FD1BAC" w:rsidRDefault="00FD1BAC" w:rsidP="00FD1BAC">
            <w:pPr>
              <w:spacing w:after="0"/>
              <w:jc w:val="center"/>
            </w:pPr>
            <w:r w:rsidRPr="00FD1BAC">
              <w:t>HBG 5</w:t>
            </w:r>
          </w:p>
        </w:tc>
      </w:tr>
      <w:tr w:rsidR="00FD1BAC" w:rsidRPr="00FD1BAC" w14:paraId="525F11F1" w14:textId="77777777" w:rsidTr="005F7AA4">
        <w:trPr>
          <w:trHeight w:val="567"/>
        </w:trPr>
        <w:tc>
          <w:tcPr>
            <w:tcW w:w="1594" w:type="dxa"/>
            <w:tcBorders>
              <w:top w:val="single" w:sz="6" w:space="0" w:color="auto"/>
              <w:bottom w:val="single" w:sz="4" w:space="0" w:color="auto"/>
            </w:tcBorders>
            <w:shd w:val="clear" w:color="auto" w:fill="auto"/>
            <w:vAlign w:val="center"/>
          </w:tcPr>
          <w:p w14:paraId="61E650E2" w14:textId="77777777" w:rsidR="00FD1BAC" w:rsidRPr="00FD1BAC" w:rsidRDefault="00FD1BAC" w:rsidP="00FD1BAC">
            <w:pPr>
              <w:spacing w:after="0"/>
            </w:pPr>
            <w:r w:rsidRPr="00FD1BAC">
              <w:t>Betreuungsstunden</w:t>
            </w:r>
          </w:p>
        </w:tc>
        <w:tc>
          <w:tcPr>
            <w:tcW w:w="1525" w:type="dxa"/>
            <w:tcBorders>
              <w:top w:val="single" w:sz="6" w:space="0" w:color="auto"/>
              <w:bottom w:val="single" w:sz="4" w:space="0" w:color="auto"/>
            </w:tcBorders>
            <w:shd w:val="clear" w:color="auto" w:fill="auto"/>
            <w:vAlign w:val="center"/>
          </w:tcPr>
          <w:p w14:paraId="5BB9E9F5" w14:textId="77777777" w:rsidR="00FD1BAC" w:rsidRPr="00FD1BAC" w:rsidRDefault="00FD1BAC" w:rsidP="00FD1BAC">
            <w:pPr>
              <w:spacing w:after="0"/>
              <w:jc w:val="center"/>
            </w:pPr>
            <w:r w:rsidRPr="00FD1BAC">
              <w:t>4 h / Woche</w:t>
            </w:r>
          </w:p>
        </w:tc>
        <w:tc>
          <w:tcPr>
            <w:tcW w:w="1559" w:type="dxa"/>
            <w:tcBorders>
              <w:top w:val="single" w:sz="6" w:space="0" w:color="auto"/>
              <w:bottom w:val="single" w:sz="4" w:space="0" w:color="auto"/>
            </w:tcBorders>
            <w:shd w:val="clear" w:color="auto" w:fill="auto"/>
            <w:vAlign w:val="center"/>
          </w:tcPr>
          <w:p w14:paraId="06513F83" w14:textId="77777777" w:rsidR="00FD1BAC" w:rsidRPr="00FD1BAC" w:rsidRDefault="00FD1BAC" w:rsidP="00FD1BAC">
            <w:pPr>
              <w:spacing w:after="0"/>
              <w:jc w:val="center"/>
            </w:pPr>
            <w:r w:rsidRPr="00FD1BAC">
              <w:t>5,5 h / Woche</w:t>
            </w:r>
          </w:p>
        </w:tc>
        <w:tc>
          <w:tcPr>
            <w:tcW w:w="1418" w:type="dxa"/>
            <w:tcBorders>
              <w:top w:val="single" w:sz="6" w:space="0" w:color="auto"/>
              <w:bottom w:val="single" w:sz="4" w:space="0" w:color="auto"/>
            </w:tcBorders>
            <w:shd w:val="clear" w:color="auto" w:fill="auto"/>
            <w:vAlign w:val="center"/>
          </w:tcPr>
          <w:p w14:paraId="75FE4074" w14:textId="77777777" w:rsidR="00FD1BAC" w:rsidRPr="00FD1BAC" w:rsidRDefault="00FD1BAC" w:rsidP="00FD1BAC">
            <w:pPr>
              <w:spacing w:after="0"/>
              <w:jc w:val="center"/>
            </w:pPr>
            <w:r w:rsidRPr="00FD1BAC">
              <w:t>7,7 h /</w:t>
            </w:r>
          </w:p>
          <w:p w14:paraId="35FBA75D" w14:textId="77777777" w:rsidR="00FD1BAC" w:rsidRPr="00FD1BAC" w:rsidRDefault="00FD1BAC" w:rsidP="00FD1BAC">
            <w:pPr>
              <w:spacing w:after="0"/>
              <w:jc w:val="center"/>
            </w:pPr>
            <w:r w:rsidRPr="00FD1BAC">
              <w:t>Woche</w:t>
            </w:r>
          </w:p>
        </w:tc>
        <w:tc>
          <w:tcPr>
            <w:tcW w:w="1559" w:type="dxa"/>
            <w:tcBorders>
              <w:top w:val="single" w:sz="6" w:space="0" w:color="auto"/>
              <w:bottom w:val="single" w:sz="4" w:space="0" w:color="auto"/>
            </w:tcBorders>
            <w:shd w:val="clear" w:color="auto" w:fill="auto"/>
            <w:vAlign w:val="center"/>
          </w:tcPr>
          <w:p w14:paraId="12507321" w14:textId="77777777" w:rsidR="00FD1BAC" w:rsidRPr="00FD1BAC" w:rsidRDefault="00FD1BAC" w:rsidP="00FD1BAC">
            <w:pPr>
              <w:spacing w:after="0"/>
              <w:jc w:val="center"/>
            </w:pPr>
            <w:r w:rsidRPr="00FD1BAC">
              <w:t>10,48 h /</w:t>
            </w:r>
          </w:p>
          <w:p w14:paraId="335D7262" w14:textId="77777777" w:rsidR="00FD1BAC" w:rsidRPr="00FD1BAC" w:rsidRDefault="00FD1BAC" w:rsidP="00FD1BAC">
            <w:pPr>
              <w:spacing w:after="0"/>
              <w:jc w:val="center"/>
            </w:pPr>
            <w:r w:rsidRPr="00FD1BAC">
              <w:t>Woche</w:t>
            </w:r>
          </w:p>
        </w:tc>
        <w:tc>
          <w:tcPr>
            <w:tcW w:w="1525" w:type="dxa"/>
            <w:tcBorders>
              <w:top w:val="single" w:sz="6" w:space="0" w:color="auto"/>
              <w:bottom w:val="single" w:sz="4" w:space="0" w:color="auto"/>
            </w:tcBorders>
            <w:shd w:val="clear" w:color="auto" w:fill="auto"/>
            <w:vAlign w:val="center"/>
          </w:tcPr>
          <w:p w14:paraId="22F9F8B0" w14:textId="77777777" w:rsidR="00FD1BAC" w:rsidRPr="00FD1BAC" w:rsidRDefault="00FD1BAC" w:rsidP="00FD1BAC">
            <w:pPr>
              <w:spacing w:after="0"/>
              <w:jc w:val="center"/>
            </w:pPr>
            <w:r w:rsidRPr="00FD1BAC">
              <w:t>14,58 h /</w:t>
            </w:r>
          </w:p>
          <w:p w14:paraId="6AC63EAB" w14:textId="77777777" w:rsidR="00FD1BAC" w:rsidRPr="00FD1BAC" w:rsidRDefault="00FD1BAC" w:rsidP="00FD1BAC">
            <w:pPr>
              <w:spacing w:after="0"/>
              <w:jc w:val="center"/>
            </w:pPr>
            <w:r w:rsidRPr="00FD1BAC">
              <w:t>Woche</w:t>
            </w:r>
          </w:p>
        </w:tc>
      </w:tr>
    </w:tbl>
    <w:p w14:paraId="24403314" w14:textId="77777777" w:rsidR="00371E9E" w:rsidRDefault="00371E9E" w:rsidP="00FD1BAC">
      <w:pPr>
        <w:spacing w:before="240"/>
      </w:pPr>
    </w:p>
    <w:p w14:paraId="4C254F18" w14:textId="77777777" w:rsidR="00CA3CA7" w:rsidRPr="00FD1BAC" w:rsidRDefault="00CA3CA7" w:rsidP="00FD1BAC">
      <w:pPr>
        <w:spacing w:before="240"/>
      </w:pPr>
    </w:p>
    <w:p w14:paraId="4DF448A7" w14:textId="77777777" w:rsidR="00FD1BAC" w:rsidRPr="00FD1BAC" w:rsidRDefault="00403503" w:rsidP="00FD1BAC">
      <w:pPr>
        <w:ind w:left="720" w:hanging="720"/>
      </w:pPr>
      <w:sdt>
        <w:sdtPr>
          <w:rPr>
            <w:lang w:eastAsia="zh-CN"/>
          </w:rPr>
          <w:id w:val="550657241"/>
          <w14:checkbox>
            <w14:checked w14:val="0"/>
            <w14:checkedState w14:val="2612" w14:font="MS Gothic"/>
            <w14:uncheckedState w14:val="2610" w14:font="MS Gothic"/>
          </w14:checkbox>
        </w:sdtPr>
        <w:sdtEndPr/>
        <w:sdtContent>
          <w:r w:rsidR="00FD1BAC" w:rsidRPr="00FD1BAC">
            <w:rPr>
              <w:rFonts w:ascii="Segoe UI Symbol" w:hAnsi="Segoe UI Symbol" w:cs="Segoe UI Symbol"/>
              <w:lang w:eastAsia="zh-CN"/>
            </w:rPr>
            <w:t>☐</w:t>
          </w:r>
        </w:sdtContent>
      </w:sdt>
      <w:r w:rsidR="00FD1BAC" w:rsidRPr="00FD1BAC">
        <w:rPr>
          <w:lang w:eastAsia="zh-CN"/>
        </w:rPr>
        <w:tab/>
      </w:r>
      <w:r w:rsidR="00F5224B">
        <w:rPr>
          <w:lang w:eastAsia="zh-CN"/>
        </w:rPr>
        <w:t>Assistenz</w:t>
      </w:r>
      <w:r w:rsidR="00FD1BAC" w:rsidRPr="00FD1BAC">
        <w:rPr>
          <w:lang w:eastAsia="zh-CN"/>
        </w:rPr>
        <w:t xml:space="preserve"> in besonderen Wohnformen für Menschen mit Suchterkrankungen</w:t>
      </w:r>
    </w:p>
    <w:tbl>
      <w:tblPr>
        <w:tblStyle w:val="Tabellenraster11"/>
        <w:tblW w:w="8964" w:type="dxa"/>
        <w:tblInd w:w="103" w:type="dxa"/>
        <w:tblBorders>
          <w:insideH w:val="single" w:sz="6" w:space="0" w:color="auto"/>
          <w:insideV w:val="single" w:sz="6" w:space="0" w:color="auto"/>
        </w:tblBorders>
        <w:tblLook w:val="04A0" w:firstRow="1" w:lastRow="0" w:firstColumn="1" w:lastColumn="0" w:noHBand="0" w:noVBand="1"/>
      </w:tblPr>
      <w:tblGrid>
        <w:gridCol w:w="1452"/>
        <w:gridCol w:w="7512"/>
      </w:tblGrid>
      <w:tr w:rsidR="00FD1BAC" w:rsidRPr="00FD1BAC" w14:paraId="38FB24AA" w14:textId="77777777" w:rsidTr="0085269A">
        <w:trPr>
          <w:trHeight w:val="567"/>
        </w:trPr>
        <w:tc>
          <w:tcPr>
            <w:tcW w:w="1452" w:type="dxa"/>
            <w:tcBorders>
              <w:top w:val="single" w:sz="6" w:space="0" w:color="auto"/>
              <w:bottom w:val="single" w:sz="4" w:space="0" w:color="auto"/>
            </w:tcBorders>
            <w:shd w:val="clear" w:color="auto" w:fill="auto"/>
            <w:vAlign w:val="center"/>
          </w:tcPr>
          <w:p w14:paraId="2F9405F6" w14:textId="77777777" w:rsidR="00FD1BAC" w:rsidRPr="00FD1BAC" w:rsidRDefault="00FD1BAC" w:rsidP="00FD1BAC">
            <w:pPr>
              <w:spacing w:after="0"/>
            </w:pPr>
            <w:r w:rsidRPr="00FD1BAC">
              <w:t>Betreuungsstunden</w:t>
            </w:r>
          </w:p>
        </w:tc>
        <w:tc>
          <w:tcPr>
            <w:tcW w:w="7512" w:type="dxa"/>
            <w:tcBorders>
              <w:top w:val="single" w:sz="6" w:space="0" w:color="auto"/>
              <w:bottom w:val="single" w:sz="4" w:space="0" w:color="auto"/>
            </w:tcBorders>
            <w:shd w:val="clear" w:color="auto" w:fill="auto"/>
            <w:vAlign w:val="center"/>
          </w:tcPr>
          <w:p w14:paraId="5CB5794B" w14:textId="5394E487" w:rsidR="00FD1BAC" w:rsidRPr="00FD1BAC" w:rsidRDefault="00403503" w:rsidP="00FD1BAC">
            <w:pPr>
              <w:spacing w:after="0"/>
              <w:jc w:val="center"/>
            </w:pPr>
            <w:sdt>
              <w:sdtPr>
                <w:rPr>
                  <w:shd w:val="pct15" w:color="auto" w:fill="FFFFFF"/>
                </w:rPr>
                <w:id w:val="606015294"/>
                <w:placeholder>
                  <w:docPart w:val="DefaultPlaceholder_-1854013440"/>
                </w:placeholder>
              </w:sdtPr>
              <w:sdtEndPr/>
              <w:sdtContent>
                <w:r w:rsidR="00FD1BAC" w:rsidRPr="00FD1BAC">
                  <w:rPr>
                    <w:shd w:val="pct15" w:color="auto" w:fill="FFFFFF"/>
                  </w:rPr>
                  <w:t>Trägerindividuell</w:t>
                </w:r>
              </w:sdtContent>
            </w:sdt>
            <w:r w:rsidR="00FD1BAC" w:rsidRPr="00FD1BAC">
              <w:t xml:space="preserve"> / Woche</w:t>
            </w:r>
          </w:p>
        </w:tc>
      </w:tr>
    </w:tbl>
    <w:p w14:paraId="15BA4F40" w14:textId="77777777" w:rsidR="007473A8" w:rsidRPr="00BE1A1E" w:rsidRDefault="007473A8" w:rsidP="007473A8"/>
    <w:p w14:paraId="277EF449" w14:textId="77777777" w:rsidR="007473A8" w:rsidRPr="00377A58" w:rsidRDefault="007473A8" w:rsidP="0035499A">
      <w:pPr>
        <w:pStyle w:val="berschrift1"/>
        <w:numPr>
          <w:ilvl w:val="0"/>
          <w:numId w:val="20"/>
        </w:numPr>
        <w:ind w:left="426" w:hanging="426"/>
      </w:pPr>
      <w:r w:rsidRPr="00377A58">
        <w:t>Personelle</w:t>
      </w:r>
      <w:r w:rsidRPr="00377A58">
        <w:rPr>
          <w:spacing w:val="-20"/>
        </w:rPr>
        <w:t xml:space="preserve"> </w:t>
      </w:r>
      <w:r w:rsidRPr="00377A58">
        <w:t>Ausstattung</w:t>
      </w:r>
      <w:r w:rsidRPr="00377A58">
        <w:rPr>
          <w:spacing w:val="-23"/>
        </w:rPr>
        <w:t xml:space="preserve"> </w:t>
      </w:r>
      <w:r w:rsidRPr="00377A58">
        <w:t>und</w:t>
      </w:r>
      <w:r w:rsidRPr="00377A58">
        <w:rPr>
          <w:spacing w:val="-23"/>
        </w:rPr>
        <w:t xml:space="preserve"> </w:t>
      </w:r>
      <w:r w:rsidRPr="00377A58">
        <w:t>Qualifikation</w:t>
      </w:r>
      <w:r w:rsidRPr="00377A58">
        <w:rPr>
          <w:spacing w:val="-21"/>
        </w:rPr>
        <w:t xml:space="preserve"> </w:t>
      </w:r>
      <w:r w:rsidRPr="00377A58">
        <w:t>(§</w:t>
      </w:r>
      <w:r w:rsidRPr="00377A58">
        <w:rPr>
          <w:spacing w:val="-18"/>
        </w:rPr>
        <w:t xml:space="preserve"> </w:t>
      </w:r>
      <w:r w:rsidRPr="00377A58">
        <w:t>7)</w:t>
      </w:r>
    </w:p>
    <w:p w14:paraId="17E29289" w14:textId="77777777" w:rsidR="000F7661" w:rsidRDefault="000F7661" w:rsidP="000F7661">
      <w:pPr>
        <w:rPr>
          <w:w w:val="105"/>
        </w:rPr>
      </w:pPr>
      <w:r>
        <w:rPr>
          <w:w w:val="105"/>
        </w:rPr>
        <w:t xml:space="preserve">Die Leistungserbringung erfolgt im Sinne eines koordinierten, abgestimmten und geplanten bedarfsgerechten Zusammenwirkens verschiedener Berufsgruppen. </w:t>
      </w:r>
      <w:r w:rsidRPr="00D12152">
        <w:rPr>
          <w:w w:val="105"/>
        </w:rPr>
        <w:t>Die Leistungen werden erbracht von Fachkräften mit mindestens dreijähriger</w:t>
      </w:r>
      <w:r>
        <w:rPr>
          <w:w w:val="105"/>
        </w:rPr>
        <w:t>, abgeschlossener</w:t>
      </w:r>
      <w:r w:rsidRPr="00D12152">
        <w:rPr>
          <w:w w:val="105"/>
        </w:rPr>
        <w:t xml:space="preserve"> Fach- oder Hochschulausbildung vor allem in den Bereichen Sozialpädagogik, Sozialarbeit bzw. Soziale Arbeit, Psychologie sowie Pflege- und Heilberufe. </w:t>
      </w:r>
    </w:p>
    <w:p w14:paraId="6A1C5D12" w14:textId="77777777" w:rsidR="000F7661" w:rsidRDefault="000F7661" w:rsidP="000F7661">
      <w:pPr>
        <w:rPr>
          <w:w w:val="105"/>
        </w:rPr>
      </w:pPr>
      <w:r>
        <w:rPr>
          <w:w w:val="105"/>
        </w:rPr>
        <w:t xml:space="preserve">Daneben können auch Mitarbeitende aus anderen Berufsfeldern als Fachkräfte anerkannt werden, die über eine zur bedarfsgerechten Leistungserbringung qualifizierende Ausbildung und persönliche Eignung verfügen. </w:t>
      </w:r>
    </w:p>
    <w:p w14:paraId="5D2B6A6E" w14:textId="77777777" w:rsidR="000F7661" w:rsidRDefault="000F7661" w:rsidP="000F7661">
      <w:pPr>
        <w:tabs>
          <w:tab w:val="left" w:pos="413"/>
        </w:tabs>
        <w:spacing w:before="100"/>
        <w:ind w:right="-88"/>
        <w:rPr>
          <w:w w:val="105"/>
        </w:rPr>
      </w:pPr>
      <w:r>
        <w:rPr>
          <w:w w:val="105"/>
        </w:rPr>
        <w:t>Eine Anerkennung von Mitarbeitenden als Fachkräfte, die über eine mindestens zweijährige Ausbildung (z.B. als Gesundheits- und Pflegeassistenten) sowie einschlägige Fort- und Weiterbildungen verfügen, ist im Einzelfall nach Überprüfung durch die Sozialbehörde möglich.</w:t>
      </w:r>
    </w:p>
    <w:p w14:paraId="659EF791" w14:textId="77777777" w:rsidR="000F7661" w:rsidRDefault="000F7661" w:rsidP="000F7661">
      <w:pPr>
        <w:tabs>
          <w:tab w:val="left" w:pos="413"/>
        </w:tabs>
        <w:spacing w:before="100"/>
        <w:ind w:right="-88"/>
        <w:rPr>
          <w:w w:val="105"/>
        </w:rPr>
      </w:pPr>
      <w:r>
        <w:rPr>
          <w:w w:val="105"/>
        </w:rPr>
        <w:t>Keine derartige Überprüfung im Einzelfall ist erforderlich für Mitarbeitende, die eine Ausbildung als sozialpädagogische/r Assistent/in abgeschlossen und einschlägige Fort- und Weiterbildungen durchlaufen haben.</w:t>
      </w:r>
    </w:p>
    <w:p w14:paraId="1E8C6E50" w14:textId="12A1A2BB" w:rsidR="000F7661" w:rsidRDefault="000F7661" w:rsidP="000F7661">
      <w:pPr>
        <w:rPr>
          <w:w w:val="105"/>
        </w:rPr>
      </w:pPr>
      <w:r>
        <w:rPr>
          <w:w w:val="105"/>
        </w:rPr>
        <w:t>Die Beschäftigungsquote von Fachkräften beträgt mindestens 90%. Un- und angelerntes Personal kann mit einer Beschäftigungsquote von bis zu 10% eingesetzt werden. Dazu können auch Personen mit Ex-In-Ausbildung als sogenannte „Genesungsbegleiter“ gezählt werden.</w:t>
      </w:r>
    </w:p>
    <w:p w14:paraId="0C70B77A" w14:textId="77777777" w:rsidR="000F7661" w:rsidRDefault="000F7661" w:rsidP="000F7661">
      <w:pPr>
        <w:rPr>
          <w:w w:val="105"/>
        </w:rPr>
      </w:pPr>
      <w:r>
        <w:rPr>
          <w:w w:val="105"/>
        </w:rPr>
        <w:t>Das die Leistung erbringende Personal ist regelhaft im Rahmen eines sozialversicherungspflichtigen Anstellungsverhältnisses für den Leistungserbringer tätig. Geringfügige Beschäftigungsverhältnisse sind nur in Ausnahmefällen vorgesehen. Honorarkräfte können im Rahmen der rechtlichen Bestimmungen beschäftigt werden.</w:t>
      </w:r>
    </w:p>
    <w:p w14:paraId="5B3B7093" w14:textId="77777777" w:rsidR="000F7661" w:rsidRDefault="000F7661" w:rsidP="000F7661">
      <w:pPr>
        <w:rPr>
          <w:w w:val="105"/>
        </w:rPr>
      </w:pPr>
      <w:r>
        <w:rPr>
          <w:w w:val="105"/>
        </w:rPr>
        <w:t xml:space="preserve">Die fachliche und verantwortliche Leitung für die vereinbarte Leistung „besWF </w:t>
      </w:r>
      <w:r>
        <w:t>(besWF g/k; besWFS. und besWF</w:t>
      </w:r>
      <w:r>
        <w:rPr>
          <w:spacing w:val="-15"/>
        </w:rPr>
        <w:t xml:space="preserve"> </w:t>
      </w:r>
      <w:r>
        <w:t>Sucht)</w:t>
      </w:r>
      <w:r>
        <w:rPr>
          <w:w w:val="105"/>
        </w:rPr>
        <w:t xml:space="preserve">“ obliegt einer pädagogisch oder pflegerisch ausgebildeten Fachkraft mit einer Berufserfahrung von mindestens 2 Jahren in den letzten 5 Jahren in einer Einrichtung, die überwiegend Leistungen der Rehabilitation erbringt. Die Leitungskraft ist hauptamtlich beschäftigt. </w:t>
      </w:r>
    </w:p>
    <w:p w14:paraId="125AAC85" w14:textId="77777777" w:rsidR="000F7661" w:rsidRPr="00377A58" w:rsidRDefault="000F7661" w:rsidP="000F7661">
      <w:r w:rsidRPr="00377A58">
        <w:rPr>
          <w:w w:val="105"/>
        </w:rPr>
        <w:lastRenderedPageBreak/>
        <w:t xml:space="preserve">Das für die Betreuungsleistungen eingesetzte Personal besteht </w:t>
      </w:r>
      <w:r>
        <w:rPr>
          <w:w w:val="105"/>
        </w:rPr>
        <w:t xml:space="preserve">dementsprechend vorrangig </w:t>
      </w:r>
      <w:r w:rsidRPr="00377A58">
        <w:rPr>
          <w:w w:val="105"/>
        </w:rPr>
        <w:t>aus:</w:t>
      </w:r>
    </w:p>
    <w:sdt>
      <w:sdtPr>
        <w:rPr>
          <w:w w:val="105"/>
          <w:shd w:val="clear" w:color="auto" w:fill="D2D2D2"/>
        </w:rPr>
        <w:id w:val="262812011"/>
        <w:placeholder>
          <w:docPart w:val="DefaultPlaceholder_-1854013440"/>
        </w:placeholder>
      </w:sdtPr>
      <w:sdtEndPr/>
      <w:sdtContent>
        <w:p w14:paraId="3B991A1F" w14:textId="6AA99C11" w:rsidR="000F7661" w:rsidRPr="00813422" w:rsidRDefault="000F7661" w:rsidP="000F7661">
          <w:pPr>
            <w:pStyle w:val="Listenabsatz"/>
            <w:numPr>
              <w:ilvl w:val="0"/>
              <w:numId w:val="21"/>
            </w:numPr>
          </w:pPr>
          <w:r w:rsidRPr="00A84741">
            <w:rPr>
              <w:w w:val="105"/>
              <w:shd w:val="clear" w:color="auto" w:fill="D2D2D2"/>
            </w:rPr>
            <w:t>Pädagogisch ausgebildetem</w:t>
          </w:r>
          <w:r w:rsidRPr="00A84741">
            <w:rPr>
              <w:spacing w:val="-18"/>
              <w:w w:val="105"/>
              <w:shd w:val="clear" w:color="auto" w:fill="D2D2D2"/>
            </w:rPr>
            <w:t xml:space="preserve"> </w:t>
          </w:r>
          <w:r w:rsidRPr="00A84741">
            <w:rPr>
              <w:w w:val="105"/>
              <w:shd w:val="clear" w:color="auto" w:fill="D2D2D2"/>
            </w:rPr>
            <w:t>Personal</w:t>
          </w:r>
        </w:p>
        <w:p w14:paraId="7B8BECC0" w14:textId="77777777" w:rsidR="000F7661" w:rsidRPr="00377A58" w:rsidRDefault="000F7661" w:rsidP="000F7661">
          <w:pPr>
            <w:pStyle w:val="Listenabsatz"/>
            <w:numPr>
              <w:ilvl w:val="0"/>
              <w:numId w:val="21"/>
            </w:numPr>
          </w:pPr>
          <w:r>
            <w:rPr>
              <w:w w:val="105"/>
              <w:shd w:val="clear" w:color="auto" w:fill="D2D2D2"/>
            </w:rPr>
            <w:t>Arbeits- und ergotherapeutisch ausgebildetem Personal</w:t>
          </w:r>
        </w:p>
        <w:p w14:paraId="42068B9E" w14:textId="77777777" w:rsidR="000F7661" w:rsidRPr="00377A58" w:rsidRDefault="000F7661" w:rsidP="000F7661">
          <w:pPr>
            <w:pStyle w:val="Listenabsatz"/>
            <w:numPr>
              <w:ilvl w:val="0"/>
              <w:numId w:val="21"/>
            </w:numPr>
          </w:pPr>
          <w:r w:rsidRPr="00A84741">
            <w:rPr>
              <w:w w:val="105"/>
              <w:shd w:val="clear" w:color="auto" w:fill="D2D2D2"/>
            </w:rPr>
            <w:t>Pflegerisch ausgebildetem</w:t>
          </w:r>
          <w:r w:rsidRPr="00A84741">
            <w:rPr>
              <w:spacing w:val="-15"/>
              <w:w w:val="105"/>
              <w:shd w:val="clear" w:color="auto" w:fill="D2D2D2"/>
            </w:rPr>
            <w:t xml:space="preserve"> </w:t>
          </w:r>
          <w:r w:rsidRPr="00A84741">
            <w:rPr>
              <w:w w:val="105"/>
              <w:shd w:val="clear" w:color="auto" w:fill="D2D2D2"/>
            </w:rPr>
            <w:t>Personal</w:t>
          </w:r>
        </w:p>
        <w:p w14:paraId="10270EA2" w14:textId="77777777" w:rsidR="000F7661" w:rsidRPr="00377A58" w:rsidRDefault="000F7661" w:rsidP="000F7661">
          <w:pPr>
            <w:pStyle w:val="Listenabsatz"/>
            <w:numPr>
              <w:ilvl w:val="0"/>
              <w:numId w:val="21"/>
            </w:numPr>
          </w:pPr>
          <w:r w:rsidRPr="00A84741">
            <w:rPr>
              <w:w w:val="105"/>
              <w:shd w:val="clear" w:color="auto" w:fill="D2D2D2"/>
            </w:rPr>
            <w:t>Hauswirtschaftlich ausgebildetem</w:t>
          </w:r>
          <w:r w:rsidRPr="00A84741">
            <w:rPr>
              <w:spacing w:val="-18"/>
              <w:w w:val="105"/>
              <w:shd w:val="clear" w:color="auto" w:fill="D2D2D2"/>
            </w:rPr>
            <w:t xml:space="preserve"> </w:t>
          </w:r>
          <w:r w:rsidRPr="00A84741">
            <w:rPr>
              <w:w w:val="105"/>
              <w:shd w:val="clear" w:color="auto" w:fill="D2D2D2"/>
            </w:rPr>
            <w:t>Personal</w:t>
          </w:r>
        </w:p>
        <w:p w14:paraId="45691559" w14:textId="0B5F8623" w:rsidR="000F7661" w:rsidRPr="00377A58" w:rsidRDefault="000F7661" w:rsidP="000F7661">
          <w:pPr>
            <w:pStyle w:val="Listenabsatz"/>
            <w:numPr>
              <w:ilvl w:val="0"/>
              <w:numId w:val="21"/>
            </w:numPr>
          </w:pPr>
          <w:r w:rsidRPr="00A84741">
            <w:rPr>
              <w:w w:val="105"/>
              <w:shd w:val="clear" w:color="auto" w:fill="D2D2D2"/>
            </w:rPr>
            <w:t>Hilfs- und angel</w:t>
          </w:r>
          <w:r>
            <w:rPr>
              <w:w w:val="105"/>
              <w:shd w:val="clear" w:color="auto" w:fill="D2D2D2"/>
            </w:rPr>
            <w:t>erntem Personal (Quote: bis zu 10</w:t>
          </w:r>
          <w:r w:rsidRPr="00A84741">
            <w:rPr>
              <w:spacing w:val="-15"/>
              <w:w w:val="105"/>
              <w:shd w:val="clear" w:color="auto" w:fill="D2D2D2"/>
            </w:rPr>
            <w:t xml:space="preserve"> </w:t>
          </w:r>
          <w:r w:rsidRPr="00A84741">
            <w:rPr>
              <w:w w:val="105"/>
              <w:shd w:val="clear" w:color="auto" w:fill="D2D2D2"/>
            </w:rPr>
            <w:t>%)</w:t>
          </w:r>
        </w:p>
      </w:sdtContent>
    </w:sdt>
    <w:p w14:paraId="6B64CF85" w14:textId="77777777" w:rsidR="000F7661" w:rsidRDefault="000F7661" w:rsidP="000F7661">
      <w:r w:rsidRPr="00377A58">
        <w:rPr>
          <w:w w:val="105"/>
        </w:rPr>
        <w:t xml:space="preserve">Die Regelungen nach § 7 </w:t>
      </w:r>
      <w:r w:rsidRPr="00D1609C">
        <w:rPr>
          <w:w w:val="105"/>
        </w:rPr>
        <w:t xml:space="preserve">der Anlage 3 (Mantel) des LRV SGB IX </w:t>
      </w:r>
      <w:r w:rsidRPr="00377A58">
        <w:rPr>
          <w:w w:val="105"/>
        </w:rPr>
        <w:t xml:space="preserve">sowie </w:t>
      </w:r>
      <w:r>
        <w:rPr>
          <w:w w:val="105"/>
        </w:rPr>
        <w:t xml:space="preserve">gegebenenfalls </w:t>
      </w:r>
      <w:r w:rsidRPr="00377A58">
        <w:rPr>
          <w:w w:val="105"/>
        </w:rPr>
        <w:t>die Bestimmungen des HmbWBG sind zu beachten.</w:t>
      </w:r>
    </w:p>
    <w:p w14:paraId="28EE2BE0" w14:textId="77777777" w:rsidR="007473A8" w:rsidRPr="00377A58" w:rsidRDefault="007473A8" w:rsidP="007473A8"/>
    <w:p w14:paraId="541604AB" w14:textId="77777777" w:rsidR="007473A8" w:rsidRPr="00377A58" w:rsidRDefault="007473A8" w:rsidP="0085269A">
      <w:pPr>
        <w:pStyle w:val="berschrift1"/>
        <w:numPr>
          <w:ilvl w:val="0"/>
          <w:numId w:val="29"/>
        </w:numPr>
        <w:ind w:left="426" w:hanging="426"/>
      </w:pPr>
      <w:r w:rsidRPr="00377A58">
        <w:t>Räumliche</w:t>
      </w:r>
      <w:r w:rsidRPr="00377A58">
        <w:rPr>
          <w:spacing w:val="-21"/>
        </w:rPr>
        <w:t xml:space="preserve"> </w:t>
      </w:r>
      <w:r w:rsidRPr="00377A58">
        <w:t>und</w:t>
      </w:r>
      <w:r w:rsidRPr="00377A58">
        <w:rPr>
          <w:spacing w:val="-21"/>
        </w:rPr>
        <w:t xml:space="preserve"> </w:t>
      </w:r>
      <w:r w:rsidRPr="00377A58">
        <w:t>sächliche</w:t>
      </w:r>
      <w:r w:rsidRPr="00377A58">
        <w:rPr>
          <w:spacing w:val="-19"/>
        </w:rPr>
        <w:t xml:space="preserve"> </w:t>
      </w:r>
      <w:r w:rsidRPr="00377A58">
        <w:t>Ausstattung</w:t>
      </w:r>
      <w:r w:rsidRPr="00377A58">
        <w:rPr>
          <w:spacing w:val="-21"/>
        </w:rPr>
        <w:t xml:space="preserve"> </w:t>
      </w:r>
      <w:r w:rsidRPr="00377A58">
        <w:t>(§</w:t>
      </w:r>
      <w:r w:rsidRPr="00377A58">
        <w:rPr>
          <w:spacing w:val="-17"/>
        </w:rPr>
        <w:t xml:space="preserve"> </w:t>
      </w:r>
      <w:r w:rsidRPr="00377A58">
        <w:t>8)</w:t>
      </w:r>
    </w:p>
    <w:p w14:paraId="6BBDFB38" w14:textId="3E558868" w:rsidR="007473A8" w:rsidRDefault="007473A8" w:rsidP="007473A8">
      <w:r w:rsidRPr="00377A58">
        <w:rPr>
          <w:w w:val="105"/>
        </w:rPr>
        <w:t>Die für die Erbringung</w:t>
      </w:r>
      <w:r w:rsidR="0056643C">
        <w:rPr>
          <w:w w:val="105"/>
        </w:rPr>
        <w:t xml:space="preserve"> der Leistungen notwendige Raum</w:t>
      </w:r>
      <w:r w:rsidRPr="00377A58">
        <w:rPr>
          <w:w w:val="105"/>
        </w:rPr>
        <w:t>- und Sachausstattung wird vorgehalten. Sie besteht aus</w:t>
      </w:r>
      <w:sdt>
        <w:sdtPr>
          <w:rPr>
            <w:w w:val="105"/>
          </w:rPr>
          <w:id w:val="-457410283"/>
          <w:placeholder>
            <w:docPart w:val="DefaultPlaceholder_-1854013440"/>
          </w:placeholder>
        </w:sdtPr>
        <w:sdtEndPr/>
        <w:sdtContent>
          <w:r w:rsidRPr="00377A58">
            <w:rPr>
              <w:w w:val="105"/>
              <w:shd w:val="clear" w:color="auto" w:fill="D2D2D2"/>
            </w:rPr>
            <w:t xml:space="preserve"> &lt;&lt;…&gt;&gt;</w:t>
          </w:r>
          <w:r w:rsidRPr="00377A58">
            <w:rPr>
              <w:w w:val="105"/>
            </w:rPr>
            <w:t>.</w:t>
          </w:r>
        </w:sdtContent>
      </w:sdt>
    </w:p>
    <w:p w14:paraId="725B9125" w14:textId="77777777" w:rsidR="007473A8" w:rsidRPr="00377A58" w:rsidRDefault="007473A8" w:rsidP="007473A8"/>
    <w:p w14:paraId="3DDC37BF" w14:textId="77777777" w:rsidR="007473A8" w:rsidRPr="00377A58" w:rsidRDefault="007473A8" w:rsidP="0085269A">
      <w:pPr>
        <w:pStyle w:val="berschrift1"/>
        <w:numPr>
          <w:ilvl w:val="0"/>
          <w:numId w:val="30"/>
        </w:numPr>
        <w:ind w:left="426" w:hanging="426"/>
      </w:pPr>
      <w:r w:rsidRPr="00377A58">
        <w:t>Qualität</w:t>
      </w:r>
      <w:r w:rsidRPr="00377A58">
        <w:rPr>
          <w:spacing w:val="-17"/>
        </w:rPr>
        <w:t xml:space="preserve"> </w:t>
      </w:r>
      <w:r w:rsidRPr="00377A58">
        <w:t>der</w:t>
      </w:r>
      <w:r w:rsidRPr="00377A58">
        <w:rPr>
          <w:spacing w:val="-17"/>
        </w:rPr>
        <w:t xml:space="preserve"> </w:t>
      </w:r>
      <w:r w:rsidRPr="00377A58">
        <w:t>Leistungen</w:t>
      </w:r>
      <w:r w:rsidRPr="00377A58">
        <w:rPr>
          <w:spacing w:val="-18"/>
        </w:rPr>
        <w:t xml:space="preserve"> </w:t>
      </w:r>
      <w:r w:rsidRPr="00377A58">
        <w:t>(§</w:t>
      </w:r>
      <w:r w:rsidRPr="00377A58">
        <w:rPr>
          <w:spacing w:val="-14"/>
        </w:rPr>
        <w:t xml:space="preserve"> </w:t>
      </w:r>
      <w:r w:rsidRPr="00377A58">
        <w:t>9)</w:t>
      </w:r>
    </w:p>
    <w:p w14:paraId="4453653D" w14:textId="77777777" w:rsidR="007473A8" w:rsidRPr="00377A58" w:rsidRDefault="007473A8" w:rsidP="007473A8">
      <w:r w:rsidRPr="00377A58">
        <w:rPr>
          <w:w w:val="105"/>
        </w:rPr>
        <w:t>Konkretisierung der Anforderungen an die Qualität der Leistungen gem. § 3 LRV (Leistungsmerkmale):</w:t>
      </w:r>
    </w:p>
    <w:sdt>
      <w:sdtPr>
        <w:rPr>
          <w:w w:val="105"/>
          <w:shd w:val="clear" w:color="auto" w:fill="D2D2D2"/>
        </w:rPr>
        <w:id w:val="612023257"/>
        <w:placeholder>
          <w:docPart w:val="DefaultPlaceholder_-1854013440"/>
        </w:placeholder>
      </w:sdtPr>
      <w:sdtEndPr/>
      <w:sdtContent>
        <w:p w14:paraId="4E5FC09B" w14:textId="05FB3C1B" w:rsidR="007473A8" w:rsidRPr="00377A58" w:rsidRDefault="007473A8" w:rsidP="007473A8">
          <w:r w:rsidRPr="00377A58">
            <w:rPr>
              <w:w w:val="105"/>
              <w:shd w:val="clear" w:color="auto" w:fill="D2D2D2"/>
            </w:rPr>
            <w:t>Darstellung der konzeptionellen Schwerpunkte (bezogen auf die Qualität der Leistungen) des</w:t>
          </w:r>
          <w:r w:rsidRPr="00377A58">
            <w:rPr>
              <w:w w:val="105"/>
            </w:rPr>
            <w:t xml:space="preserve"> </w:t>
          </w:r>
          <w:r>
            <w:rPr>
              <w:w w:val="105"/>
              <w:shd w:val="clear" w:color="auto" w:fill="D2D2D2"/>
            </w:rPr>
            <w:t>Leistungserbringer</w:t>
          </w:r>
          <w:r w:rsidRPr="00377A58">
            <w:rPr>
              <w:w w:val="105"/>
              <w:shd w:val="clear" w:color="auto" w:fill="D2D2D2"/>
            </w:rPr>
            <w:t>s.</w:t>
          </w:r>
        </w:p>
        <w:p w14:paraId="1BCC5587" w14:textId="436B49CE" w:rsidR="007473A8" w:rsidRPr="00377A58" w:rsidRDefault="007473A8" w:rsidP="000F7661">
          <w:r w:rsidRPr="00377A58">
            <w:rPr>
              <w:w w:val="105"/>
              <w:shd w:val="clear" w:color="auto" w:fill="D2D2D2"/>
            </w:rPr>
            <w:t>Diese können sich auf Strukturen und/oder Prozesse und/oder Ergebnisse beziehen</w:t>
          </w:r>
          <w:r>
            <w:rPr>
              <w:w w:val="105"/>
              <w:shd w:val="clear" w:color="auto" w:fill="D2D2D2"/>
            </w:rPr>
            <w:t>,</w:t>
          </w:r>
          <w:r w:rsidRPr="00377A58">
            <w:rPr>
              <w:w w:val="105"/>
              <w:shd w:val="clear" w:color="auto" w:fill="D2D2D2"/>
            </w:rPr>
            <w:t xml:space="preserve"> </w:t>
          </w:r>
          <w:r>
            <w:rPr>
              <w:w w:val="105"/>
              <w:shd w:val="clear" w:color="auto" w:fill="D2D2D2"/>
            </w:rPr>
            <w:t>e</w:t>
          </w:r>
          <w:r w:rsidRPr="00377A58">
            <w:rPr>
              <w:w w:val="105"/>
              <w:shd w:val="clear" w:color="auto" w:fill="D2D2D2"/>
            </w:rPr>
            <w:t>benso auf</w:t>
          </w:r>
          <w:r w:rsidRPr="00377A58">
            <w:rPr>
              <w:w w:val="105"/>
            </w:rPr>
            <w:t xml:space="preserve"> </w:t>
          </w:r>
          <w:r w:rsidRPr="00377A58">
            <w:rPr>
              <w:w w:val="105"/>
              <w:shd w:val="clear" w:color="auto" w:fill="D2D2D2"/>
            </w:rPr>
            <w:t>besondere Zielgruppen</w:t>
          </w:r>
          <w:r w:rsidR="000F7661">
            <w:rPr>
              <w:w w:val="105"/>
              <w:shd w:val="clear" w:color="auto" w:fill="D2D2D2"/>
            </w:rPr>
            <w:t>.</w:t>
          </w:r>
        </w:p>
      </w:sdtContent>
    </w:sdt>
    <w:sectPr w:rsidR="007473A8" w:rsidRPr="00377A58" w:rsidSect="00C56F63">
      <w:headerReference w:type="even" r:id="rId11"/>
      <w:headerReference w:type="default" r:id="rId12"/>
      <w:footerReference w:type="default" r:id="rId13"/>
      <w:headerReference w:type="first" r:id="rId14"/>
      <w:pgSz w:w="11910" w:h="16840"/>
      <w:pgMar w:top="1417" w:right="1417" w:bottom="1134" w:left="1417" w:header="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71C5" w14:textId="77777777" w:rsidR="000F2666" w:rsidRDefault="000F2666" w:rsidP="008A6F73">
      <w:r>
        <w:separator/>
      </w:r>
    </w:p>
  </w:endnote>
  <w:endnote w:type="continuationSeparator" w:id="0">
    <w:p w14:paraId="098A2926" w14:textId="77777777" w:rsidR="000F2666" w:rsidRDefault="000F2666" w:rsidP="008A6F73">
      <w:r>
        <w:continuationSeparator/>
      </w:r>
    </w:p>
  </w:endnote>
  <w:endnote w:type="continuationNotice" w:id="1">
    <w:p w14:paraId="3EDFD0B6" w14:textId="77777777" w:rsidR="000F2666" w:rsidRDefault="000F26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1D86" w14:textId="77777777" w:rsidR="00503D4F" w:rsidRDefault="00503D4F" w:rsidP="008A6F73">
    <w:pPr>
      <w:pStyle w:val="Textkrper"/>
    </w:pPr>
    <w:r>
      <w:rPr>
        <w:noProof/>
        <w:lang w:eastAsia="zh-CN"/>
      </w:rPr>
      <mc:AlternateContent>
        <mc:Choice Requires="wps">
          <w:drawing>
            <wp:anchor distT="0" distB="0" distL="114300" distR="114300" simplePos="0" relativeHeight="251658240" behindDoc="1" locked="0" layoutInCell="1" allowOverlap="1" wp14:anchorId="2CFF2A48" wp14:editId="5405CD6B">
              <wp:simplePos x="0" y="0"/>
              <wp:positionH relativeFrom="page">
                <wp:posOffset>6219825</wp:posOffset>
              </wp:positionH>
              <wp:positionV relativeFrom="page">
                <wp:posOffset>10229850</wp:posOffset>
              </wp:positionV>
              <wp:extent cx="1076325" cy="239395"/>
              <wp:effectExtent l="0" t="0" r="9525" b="8255"/>
              <wp:wrapNone/>
              <wp:docPr id="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3E62" w14:textId="77777777" w:rsidR="00503D4F" w:rsidRPr="001B6DA8" w:rsidRDefault="00503D4F" w:rsidP="008A6F73">
                          <w:r w:rsidRPr="001B6DA8">
                            <w:t xml:space="preserve">Seite </w:t>
                          </w:r>
                          <w:r w:rsidRPr="001B6DA8">
                            <w:fldChar w:fldCharType="begin"/>
                          </w:r>
                          <w:r w:rsidRPr="001B6DA8">
                            <w:instrText xml:space="preserve"> PAGE </w:instrText>
                          </w:r>
                          <w:r w:rsidRPr="001B6DA8">
                            <w:fldChar w:fldCharType="separate"/>
                          </w:r>
                          <w:r w:rsidR="001D3BC5">
                            <w:rPr>
                              <w:noProof/>
                            </w:rPr>
                            <w:t>1</w:t>
                          </w:r>
                          <w:r w:rsidRPr="001B6DA8">
                            <w:fldChar w:fldCharType="end"/>
                          </w:r>
                          <w:r>
                            <w:t xml:space="preserve"> von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F2A48" id="_x0000_t202" coordsize="21600,21600" o:spt="202" path="m,l,21600r21600,l21600,xe">
              <v:stroke joinstyle="miter"/>
              <v:path gradientshapeok="t" o:connecttype="rect"/>
            </v:shapetype>
            <v:shape id="Text Box 283" o:spid="_x0000_s1026" type="#_x0000_t202" style="position:absolute;left:0;text-align:left;margin-left:489.75pt;margin-top:805.5pt;width:84.75pt;height:1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8+6wEAALgDAAAOAAAAZHJzL2Uyb0RvYy54bWysU8Fu2zAMvQ/YPwi6L06ctWuNOEXXosOA&#10;rhvQ9gNoWY6F2aJGKbGzrx8lJ1m33oZdBFqkHh8fn1dXY9+JnSZv0JZyMZtLoa3C2thNKZ+f7t5d&#10;SOED2Bo6tLqUe+3l1frtm9XgCp1ji12tSTCI9cXgStmG4Ios86rVPfgZOm052SD1EPiTNllNMDB6&#10;32X5fH6eDUi1I1Tae769nZJynfCbRqvwtWm8DqIrJXML6aR0VvHM1isoNgSuNepAA/6BRQ/GctMT&#10;1C0EEFsyr6B6owg9NmGmsM+waYzSaQaeZjH/a5rHFpxOs7A43p1k8v8PVj3svpEwdSnfS2Gh5xU9&#10;6TGIjziK/GIZ9RmcL7js0XFhGDnBe06zeneP6rsXFm9asBt9TYRDq6Fmfov4MnvxdMLxEaQavmDN&#10;jWAbMAGNDfVRPJZDMDrvaX/aTSSjYsv5h/NlfiaF4ly+vFxenqUWUBxfO/Lhk8ZexKCUxLtP6LC7&#10;9yGygeJYEptZvDNdl/bf2T8uuDDeJPaR8EQ9jNV4UKPCes9zEE52Yvtz0CL9lGJgK5XS/9gCaSm6&#10;z5a1iL47BnQMqmMAVvHTUgYppvAmTP7cOjKblpEntS1es16NSaNEYScWB55sjzThwcrRfy+/U9Xv&#10;H279CwAA//8DAFBLAwQUAAYACAAAACEA7bTwEOIAAAAOAQAADwAAAGRycy9kb3ducmV2LnhtbEyP&#10;wU7DMBBE70j9B2srcaNOUEmbEKeqEJyQEGk4cHRiN7Ear0PstuHv2ZzKbXdnNPsm3022Zxc9euNQ&#10;QLyKgGlsnDLYCviq3h62wHyQqGTvUAv41R52xeIul5lyVyz15RBaRiHoMymgC2HIOPdNp630Kzdo&#10;JO3oRisDrWPL1SivFG57/hhFCbfSIH3o5KBfOt2cDmcrYP+N5av5+ag/y2NpqiqN8D05CXG/nPbP&#10;wIKews0MMz6hQ0FMtTuj8qwXkG7SJ7KSkMQxtZot8TqlqZ5v6+0GeJHz/zWKPwAAAP//AwBQSwEC&#10;LQAUAAYACAAAACEAtoM4kv4AAADhAQAAEwAAAAAAAAAAAAAAAAAAAAAAW0NvbnRlbnRfVHlwZXNd&#10;LnhtbFBLAQItABQABgAIAAAAIQA4/SH/1gAAAJQBAAALAAAAAAAAAAAAAAAAAC8BAABfcmVscy8u&#10;cmVsc1BLAQItABQABgAIAAAAIQAKWS8+6wEAALgDAAAOAAAAAAAAAAAAAAAAAC4CAABkcnMvZTJv&#10;RG9jLnhtbFBLAQItABQABgAIAAAAIQDttPAQ4gAAAA4BAAAPAAAAAAAAAAAAAAAAAEUEAABkcnMv&#10;ZG93bnJldi54bWxQSwUGAAAAAAQABADzAAAAVAUAAAAA&#10;" filled="f" stroked="f">
              <v:textbox inset="0,0,0,0">
                <w:txbxContent>
                  <w:p w14:paraId="2E773E62" w14:textId="77777777" w:rsidR="00503D4F" w:rsidRPr="001B6DA8" w:rsidRDefault="00503D4F" w:rsidP="008A6F73">
                    <w:r w:rsidRPr="001B6DA8">
                      <w:t xml:space="preserve">Seite </w:t>
                    </w:r>
                    <w:r w:rsidRPr="001B6DA8">
                      <w:fldChar w:fldCharType="begin"/>
                    </w:r>
                    <w:r w:rsidRPr="001B6DA8">
                      <w:instrText xml:space="preserve"> PAGE </w:instrText>
                    </w:r>
                    <w:r w:rsidRPr="001B6DA8">
                      <w:fldChar w:fldCharType="separate"/>
                    </w:r>
                    <w:r w:rsidR="001D3BC5">
                      <w:rPr>
                        <w:noProof/>
                      </w:rPr>
                      <w:t>1</w:t>
                    </w:r>
                    <w:r w:rsidRPr="001B6DA8">
                      <w:fldChar w:fldCharType="end"/>
                    </w:r>
                    <w:r>
                      <w:t xml:space="preserve"> von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2FBD9" w14:textId="77777777" w:rsidR="000F2666" w:rsidRDefault="000F2666" w:rsidP="008A6F73">
      <w:r>
        <w:separator/>
      </w:r>
    </w:p>
  </w:footnote>
  <w:footnote w:type="continuationSeparator" w:id="0">
    <w:p w14:paraId="1AF0D24E" w14:textId="77777777" w:rsidR="000F2666" w:rsidRDefault="000F2666" w:rsidP="008A6F73">
      <w:r>
        <w:continuationSeparator/>
      </w:r>
    </w:p>
  </w:footnote>
  <w:footnote w:type="continuationNotice" w:id="1">
    <w:p w14:paraId="3656A281" w14:textId="77777777" w:rsidR="000F2666" w:rsidRDefault="000F26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B66B" w14:textId="02EFF84A" w:rsidR="00503D4F" w:rsidRDefault="00503D4F" w:rsidP="008A6F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E2DC" w14:textId="4B14F10B" w:rsidR="00503D4F" w:rsidRDefault="00503D4F" w:rsidP="008A6F73">
    <w:pPr>
      <w:rPr>
        <w:w w:val="105"/>
        <w:sz w:val="24"/>
        <w:szCs w:val="24"/>
      </w:rPr>
    </w:pPr>
  </w:p>
  <w:p w14:paraId="7CC5BC2E" w14:textId="77777777" w:rsidR="00503D4F" w:rsidRDefault="00503D4F" w:rsidP="008A6F73">
    <w:pPr>
      <w:pStyle w:val="Kopfzeile"/>
    </w:pPr>
  </w:p>
  <w:p w14:paraId="48D11BA2" w14:textId="77777777" w:rsidR="00503D4F" w:rsidRDefault="00503D4F" w:rsidP="008A6F73">
    <w:pPr>
      <w:pStyle w:val="Textkrp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C725" w14:textId="1ACE99D3" w:rsidR="00503D4F" w:rsidRDefault="00503D4F" w:rsidP="008A6F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17E8"/>
    <w:multiLevelType w:val="hybridMultilevel"/>
    <w:tmpl w:val="178EF5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A37BEE"/>
    <w:multiLevelType w:val="hybridMultilevel"/>
    <w:tmpl w:val="5FD0047C"/>
    <w:lvl w:ilvl="0" w:tplc="66BA80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D2142B"/>
    <w:multiLevelType w:val="multilevel"/>
    <w:tmpl w:val="C72C7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574338"/>
    <w:multiLevelType w:val="hybridMultilevel"/>
    <w:tmpl w:val="00AAC2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F32F3E"/>
    <w:multiLevelType w:val="hybridMultilevel"/>
    <w:tmpl w:val="8B5A775C"/>
    <w:lvl w:ilvl="0" w:tplc="888E4CE2">
      <w:start w:val="1"/>
      <w:numFmt w:val="decimal"/>
      <w:lvlText w:val="(%1)"/>
      <w:lvlJc w:val="left"/>
      <w:pPr>
        <w:ind w:left="360" w:hanging="360"/>
      </w:pPr>
      <w:rPr>
        <w:rFonts w:ascii="Arial" w:hAnsi="Arial" w:cs="Arial"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5380AD1"/>
    <w:multiLevelType w:val="hybridMultilevel"/>
    <w:tmpl w:val="366C4A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794C3E"/>
    <w:multiLevelType w:val="multilevel"/>
    <w:tmpl w:val="4EF47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2A04A7"/>
    <w:multiLevelType w:val="hybridMultilevel"/>
    <w:tmpl w:val="779287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7F7ED0"/>
    <w:multiLevelType w:val="hybridMultilevel"/>
    <w:tmpl w:val="A23426B6"/>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F920AB"/>
    <w:multiLevelType w:val="hybridMultilevel"/>
    <w:tmpl w:val="10946D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6F3344"/>
    <w:multiLevelType w:val="hybridMultilevel"/>
    <w:tmpl w:val="E34C99F8"/>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B758C5"/>
    <w:multiLevelType w:val="hybridMultilevel"/>
    <w:tmpl w:val="710C76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6F1039"/>
    <w:multiLevelType w:val="hybridMultilevel"/>
    <w:tmpl w:val="2A2C5CA8"/>
    <w:lvl w:ilvl="0" w:tplc="DB20185A">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8B5AA3"/>
    <w:multiLevelType w:val="hybridMultilevel"/>
    <w:tmpl w:val="D3E22FE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D9C48EB"/>
    <w:multiLevelType w:val="hybridMultilevel"/>
    <w:tmpl w:val="30989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A53F8"/>
    <w:multiLevelType w:val="hybridMultilevel"/>
    <w:tmpl w:val="21C635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F856D2"/>
    <w:multiLevelType w:val="hybridMultilevel"/>
    <w:tmpl w:val="12209C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153BA1"/>
    <w:multiLevelType w:val="hybridMultilevel"/>
    <w:tmpl w:val="98CAECCC"/>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9281C"/>
    <w:multiLevelType w:val="hybridMultilevel"/>
    <w:tmpl w:val="2AC64A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342358"/>
    <w:multiLevelType w:val="hybridMultilevel"/>
    <w:tmpl w:val="CB96CAA4"/>
    <w:lvl w:ilvl="0" w:tplc="F4B21076">
      <w:start w:val="1"/>
      <w:numFmt w:val="decimal"/>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CD01CEC"/>
    <w:multiLevelType w:val="hybridMultilevel"/>
    <w:tmpl w:val="7D22E8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612170"/>
    <w:multiLevelType w:val="hybridMultilevel"/>
    <w:tmpl w:val="B156B332"/>
    <w:lvl w:ilvl="0" w:tplc="293C4106">
      <w:start w:val="1"/>
      <w:numFmt w:val="decimal"/>
      <w:lvlText w:val="%1."/>
      <w:lvlJc w:val="left"/>
      <w:pPr>
        <w:ind w:left="1070" w:hanging="710"/>
      </w:pPr>
      <w:rPr>
        <w:rFonts w:hint="default"/>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20009E4"/>
    <w:multiLevelType w:val="hybridMultilevel"/>
    <w:tmpl w:val="54C2294E"/>
    <w:lvl w:ilvl="0" w:tplc="91D62BD2">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873F67"/>
    <w:multiLevelType w:val="hybridMultilevel"/>
    <w:tmpl w:val="4B92AA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3B2B5B"/>
    <w:multiLevelType w:val="hybridMultilevel"/>
    <w:tmpl w:val="143EFD7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760A2A"/>
    <w:multiLevelType w:val="hybridMultilevel"/>
    <w:tmpl w:val="2BCC95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9D2F9A"/>
    <w:multiLevelType w:val="hybridMultilevel"/>
    <w:tmpl w:val="92CABB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641EC3"/>
    <w:multiLevelType w:val="hybridMultilevel"/>
    <w:tmpl w:val="8A88F5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47BBC"/>
    <w:multiLevelType w:val="multilevel"/>
    <w:tmpl w:val="D308847C"/>
    <w:lvl w:ilvl="0">
      <w:start w:val="1"/>
      <w:numFmt w:val="decimal"/>
      <w:lvlText w:val="%1."/>
      <w:lvlJc w:val="left"/>
      <w:pPr>
        <w:ind w:left="825" w:hanging="717"/>
      </w:pPr>
      <w:rPr>
        <w:rFonts w:ascii="Arial" w:eastAsia="Arial" w:hAnsi="Arial" w:cs="Arial" w:hint="default"/>
        <w:spacing w:val="-1"/>
        <w:w w:val="104"/>
        <w:sz w:val="16"/>
        <w:szCs w:val="16"/>
      </w:rPr>
    </w:lvl>
    <w:lvl w:ilvl="1">
      <w:start w:val="1"/>
      <w:numFmt w:val="decimal"/>
      <w:lvlText w:val="%1.%2"/>
      <w:lvlJc w:val="left"/>
      <w:pPr>
        <w:ind w:left="1301" w:hanging="1192"/>
      </w:pPr>
      <w:rPr>
        <w:rFonts w:ascii="Arial" w:eastAsia="Arial" w:hAnsi="Arial" w:cs="Arial" w:hint="default"/>
        <w:spacing w:val="-1"/>
        <w:w w:val="104"/>
        <w:sz w:val="16"/>
        <w:szCs w:val="16"/>
      </w:rPr>
    </w:lvl>
    <w:lvl w:ilvl="2">
      <w:start w:val="1"/>
      <w:numFmt w:val="decimal"/>
      <w:lvlText w:val="%1.%2.%3"/>
      <w:lvlJc w:val="left"/>
      <w:pPr>
        <w:ind w:left="825" w:hanging="717"/>
      </w:pPr>
      <w:rPr>
        <w:rFonts w:ascii="Arial" w:eastAsia="Arial" w:hAnsi="Arial" w:cs="Arial" w:hint="default"/>
        <w:spacing w:val="-1"/>
        <w:w w:val="104"/>
        <w:sz w:val="16"/>
        <w:szCs w:val="16"/>
      </w:rPr>
    </w:lvl>
    <w:lvl w:ilvl="3">
      <w:numFmt w:val="bullet"/>
      <w:lvlText w:val=""/>
      <w:lvlJc w:val="left"/>
      <w:pPr>
        <w:ind w:left="1430" w:hanging="303"/>
      </w:pPr>
      <w:rPr>
        <w:rFonts w:ascii="Symbol" w:eastAsia="Symbol" w:hAnsi="Symbol" w:cs="Symbol" w:hint="default"/>
        <w:w w:val="104"/>
        <w:sz w:val="16"/>
        <w:szCs w:val="16"/>
      </w:rPr>
    </w:lvl>
    <w:lvl w:ilvl="4">
      <w:start w:val="1"/>
      <w:numFmt w:val="bullet"/>
      <w:lvlText w:val=""/>
      <w:lvlJc w:val="left"/>
      <w:pPr>
        <w:ind w:left="3012" w:hanging="303"/>
      </w:pPr>
      <w:rPr>
        <w:rFonts w:ascii="Symbol" w:hAnsi="Symbol" w:hint="default"/>
      </w:rPr>
    </w:lvl>
    <w:lvl w:ilvl="5">
      <w:numFmt w:val="bullet"/>
      <w:lvlText w:val="•"/>
      <w:lvlJc w:val="left"/>
      <w:pPr>
        <w:ind w:left="3799" w:hanging="303"/>
      </w:pPr>
      <w:rPr>
        <w:rFonts w:hint="default"/>
      </w:rPr>
    </w:lvl>
    <w:lvl w:ilvl="6">
      <w:numFmt w:val="bullet"/>
      <w:lvlText w:val="•"/>
      <w:lvlJc w:val="left"/>
      <w:pPr>
        <w:ind w:left="4585" w:hanging="303"/>
      </w:pPr>
      <w:rPr>
        <w:rFonts w:hint="default"/>
      </w:rPr>
    </w:lvl>
    <w:lvl w:ilvl="7">
      <w:numFmt w:val="bullet"/>
      <w:lvlText w:val="•"/>
      <w:lvlJc w:val="left"/>
      <w:pPr>
        <w:ind w:left="5372" w:hanging="303"/>
      </w:pPr>
      <w:rPr>
        <w:rFonts w:hint="default"/>
      </w:rPr>
    </w:lvl>
    <w:lvl w:ilvl="8">
      <w:numFmt w:val="bullet"/>
      <w:lvlText w:val="•"/>
      <w:lvlJc w:val="left"/>
      <w:pPr>
        <w:ind w:left="6158" w:hanging="303"/>
      </w:pPr>
      <w:rPr>
        <w:rFonts w:hint="default"/>
      </w:rPr>
    </w:lvl>
  </w:abstractNum>
  <w:abstractNum w:abstractNumId="29" w15:restartNumberingAfterBreak="0">
    <w:nsid w:val="67921238"/>
    <w:multiLevelType w:val="hybridMultilevel"/>
    <w:tmpl w:val="2F5059DE"/>
    <w:lvl w:ilvl="0" w:tplc="E7DCA4B2">
      <w:start w:val="2"/>
      <w:numFmt w:val="bullet"/>
      <w:lvlText w:val="-"/>
      <w:lvlJc w:val="left"/>
      <w:pPr>
        <w:ind w:left="1126"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69774913"/>
    <w:multiLevelType w:val="hybridMultilevel"/>
    <w:tmpl w:val="540EF4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66202F"/>
    <w:multiLevelType w:val="hybridMultilevel"/>
    <w:tmpl w:val="D8000BC8"/>
    <w:lvl w:ilvl="0" w:tplc="F138BB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BA0C90"/>
    <w:multiLevelType w:val="hybridMultilevel"/>
    <w:tmpl w:val="64E03F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7576D1"/>
    <w:multiLevelType w:val="hybridMultilevel"/>
    <w:tmpl w:val="2544F986"/>
    <w:lvl w:ilvl="0" w:tplc="4110819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7A2F0F"/>
    <w:multiLevelType w:val="multilevel"/>
    <w:tmpl w:val="03589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8F47F8"/>
    <w:multiLevelType w:val="hybridMultilevel"/>
    <w:tmpl w:val="79D41B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6"/>
  </w:num>
  <w:num w:numId="3">
    <w:abstractNumId w:val="5"/>
  </w:num>
  <w:num w:numId="4">
    <w:abstractNumId w:val="3"/>
  </w:num>
  <w:num w:numId="5">
    <w:abstractNumId w:val="23"/>
  </w:num>
  <w:num w:numId="6">
    <w:abstractNumId w:val="25"/>
  </w:num>
  <w:num w:numId="7">
    <w:abstractNumId w:val="35"/>
  </w:num>
  <w:num w:numId="8">
    <w:abstractNumId w:val="20"/>
  </w:num>
  <w:num w:numId="9">
    <w:abstractNumId w:val="13"/>
  </w:num>
  <w:num w:numId="10">
    <w:abstractNumId w:val="11"/>
  </w:num>
  <w:num w:numId="11">
    <w:abstractNumId w:val="14"/>
  </w:num>
  <w:num w:numId="12">
    <w:abstractNumId w:val="15"/>
  </w:num>
  <w:num w:numId="13">
    <w:abstractNumId w:val="7"/>
  </w:num>
  <w:num w:numId="14">
    <w:abstractNumId w:val="9"/>
  </w:num>
  <w:num w:numId="15">
    <w:abstractNumId w:val="32"/>
  </w:num>
  <w:num w:numId="16">
    <w:abstractNumId w:val="30"/>
  </w:num>
  <w:num w:numId="17">
    <w:abstractNumId w:val="18"/>
  </w:num>
  <w:num w:numId="18">
    <w:abstractNumId w:val="24"/>
  </w:num>
  <w:num w:numId="19">
    <w:abstractNumId w:val="16"/>
  </w:num>
  <w:num w:numId="20">
    <w:abstractNumId w:val="22"/>
  </w:num>
  <w:num w:numId="21">
    <w:abstractNumId w:val="17"/>
  </w:num>
  <w:num w:numId="22">
    <w:abstractNumId w:val="0"/>
  </w:num>
  <w:num w:numId="23">
    <w:abstractNumId w:val="10"/>
  </w:num>
  <w:num w:numId="24">
    <w:abstractNumId w:val="31"/>
  </w:num>
  <w:num w:numId="25">
    <w:abstractNumId w:val="1"/>
  </w:num>
  <w:num w:numId="26">
    <w:abstractNumId w:val="27"/>
  </w:num>
  <w:num w:numId="27">
    <w:abstractNumId w:val="8"/>
  </w:num>
  <w:num w:numId="28">
    <w:abstractNumId w:val="29"/>
  </w:num>
  <w:num w:numId="29">
    <w:abstractNumId w:val="12"/>
  </w:num>
  <w:num w:numId="30">
    <w:abstractNumId w:val="33"/>
  </w:num>
  <w:num w:numId="31">
    <w:abstractNumId w:val="4"/>
  </w:num>
  <w:num w:numId="32">
    <w:abstractNumId w:val="21"/>
  </w:num>
  <w:num w:numId="33">
    <w:abstractNumId w:val="19"/>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cumentProtection w:edit="forms" w:enforcement="1" w:cryptProviderType="rsaAES" w:cryptAlgorithmClass="hash" w:cryptAlgorithmType="typeAny" w:cryptAlgorithmSid="14" w:cryptSpinCount="100000" w:hash="2Bg96xLF98VAXkE7/EpTw8LXBFWFuATnkiyC5p4XZkjWJtmDroRiZBaLP/vBYzoTCkRsT2Gzc1/xjIABqorj1A==" w:salt="4rQlmieDj4LvyK/S+SwHIA=="/>
  <w:defaultTabStop w:val="720"/>
  <w:autoHyphenation/>
  <w:consecutiveHyphenLimit w:val="1"/>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63"/>
    <w:rsid w:val="0000172E"/>
    <w:rsid w:val="000051FA"/>
    <w:rsid w:val="00005A25"/>
    <w:rsid w:val="0001736B"/>
    <w:rsid w:val="0002029B"/>
    <w:rsid w:val="000212A7"/>
    <w:rsid w:val="0003248C"/>
    <w:rsid w:val="0003251B"/>
    <w:rsid w:val="000360EA"/>
    <w:rsid w:val="00044176"/>
    <w:rsid w:val="000450E5"/>
    <w:rsid w:val="00050B89"/>
    <w:rsid w:val="00052669"/>
    <w:rsid w:val="00055488"/>
    <w:rsid w:val="000558E5"/>
    <w:rsid w:val="00057E64"/>
    <w:rsid w:val="00064380"/>
    <w:rsid w:val="00067C1E"/>
    <w:rsid w:val="00081AF6"/>
    <w:rsid w:val="00082CF5"/>
    <w:rsid w:val="00090CE8"/>
    <w:rsid w:val="0009454A"/>
    <w:rsid w:val="000A2D7E"/>
    <w:rsid w:val="000A7340"/>
    <w:rsid w:val="000B1195"/>
    <w:rsid w:val="000B1792"/>
    <w:rsid w:val="000B473E"/>
    <w:rsid w:val="000B5D0D"/>
    <w:rsid w:val="000C3883"/>
    <w:rsid w:val="000D1C1C"/>
    <w:rsid w:val="000D4FB2"/>
    <w:rsid w:val="000D5BBC"/>
    <w:rsid w:val="000E14C4"/>
    <w:rsid w:val="000E72DB"/>
    <w:rsid w:val="000E770D"/>
    <w:rsid w:val="000F2666"/>
    <w:rsid w:val="000F3667"/>
    <w:rsid w:val="000F5DF0"/>
    <w:rsid w:val="000F7661"/>
    <w:rsid w:val="001056CF"/>
    <w:rsid w:val="00105AC5"/>
    <w:rsid w:val="0012020B"/>
    <w:rsid w:val="00120794"/>
    <w:rsid w:val="00121D89"/>
    <w:rsid w:val="001265C2"/>
    <w:rsid w:val="001330B4"/>
    <w:rsid w:val="00144284"/>
    <w:rsid w:val="00152035"/>
    <w:rsid w:val="00153F2E"/>
    <w:rsid w:val="00155074"/>
    <w:rsid w:val="00160E12"/>
    <w:rsid w:val="0016289A"/>
    <w:rsid w:val="001669FC"/>
    <w:rsid w:val="00167056"/>
    <w:rsid w:val="00177965"/>
    <w:rsid w:val="001832ED"/>
    <w:rsid w:val="00184EA3"/>
    <w:rsid w:val="00191CBF"/>
    <w:rsid w:val="001A0BE4"/>
    <w:rsid w:val="001A7002"/>
    <w:rsid w:val="001B108C"/>
    <w:rsid w:val="001B4F08"/>
    <w:rsid w:val="001B6DA8"/>
    <w:rsid w:val="001C38F3"/>
    <w:rsid w:val="001D3BC5"/>
    <w:rsid w:val="001E00FB"/>
    <w:rsid w:val="001E38A8"/>
    <w:rsid w:val="001F7E99"/>
    <w:rsid w:val="00200189"/>
    <w:rsid w:val="00210442"/>
    <w:rsid w:val="0021243B"/>
    <w:rsid w:val="002309CE"/>
    <w:rsid w:val="002315F2"/>
    <w:rsid w:val="00234DAF"/>
    <w:rsid w:val="00242EFF"/>
    <w:rsid w:val="00252CA1"/>
    <w:rsid w:val="00254C07"/>
    <w:rsid w:val="00261D17"/>
    <w:rsid w:val="00270353"/>
    <w:rsid w:val="00281022"/>
    <w:rsid w:val="00281608"/>
    <w:rsid w:val="00283AC6"/>
    <w:rsid w:val="00292376"/>
    <w:rsid w:val="00295A46"/>
    <w:rsid w:val="002B402C"/>
    <w:rsid w:val="002B41F8"/>
    <w:rsid w:val="002D0708"/>
    <w:rsid w:val="002D1A0D"/>
    <w:rsid w:val="002E5F50"/>
    <w:rsid w:val="002F40DB"/>
    <w:rsid w:val="002F5DA8"/>
    <w:rsid w:val="002F7A51"/>
    <w:rsid w:val="003040D5"/>
    <w:rsid w:val="003065D3"/>
    <w:rsid w:val="003224D0"/>
    <w:rsid w:val="0032545D"/>
    <w:rsid w:val="00334105"/>
    <w:rsid w:val="00345324"/>
    <w:rsid w:val="00345B9C"/>
    <w:rsid w:val="0035499A"/>
    <w:rsid w:val="003640C8"/>
    <w:rsid w:val="00371E9E"/>
    <w:rsid w:val="003775E0"/>
    <w:rsid w:val="00377A58"/>
    <w:rsid w:val="00381907"/>
    <w:rsid w:val="003A073D"/>
    <w:rsid w:val="003A5E30"/>
    <w:rsid w:val="003B163F"/>
    <w:rsid w:val="003B4D52"/>
    <w:rsid w:val="003B668E"/>
    <w:rsid w:val="003C08A2"/>
    <w:rsid w:val="003C3B4E"/>
    <w:rsid w:val="003C518E"/>
    <w:rsid w:val="003D2E22"/>
    <w:rsid w:val="003E3BD8"/>
    <w:rsid w:val="003E41AC"/>
    <w:rsid w:val="003E5BE6"/>
    <w:rsid w:val="003F3A95"/>
    <w:rsid w:val="003F5562"/>
    <w:rsid w:val="003F662D"/>
    <w:rsid w:val="003F7536"/>
    <w:rsid w:val="00402B95"/>
    <w:rsid w:val="00403503"/>
    <w:rsid w:val="00405EEC"/>
    <w:rsid w:val="004108DE"/>
    <w:rsid w:val="004158BE"/>
    <w:rsid w:val="004178AA"/>
    <w:rsid w:val="0042570D"/>
    <w:rsid w:val="0043498E"/>
    <w:rsid w:val="00446FE4"/>
    <w:rsid w:val="0045076F"/>
    <w:rsid w:val="004556F6"/>
    <w:rsid w:val="00455BF1"/>
    <w:rsid w:val="0046315D"/>
    <w:rsid w:val="0047245D"/>
    <w:rsid w:val="004772FC"/>
    <w:rsid w:val="004907B8"/>
    <w:rsid w:val="004A4542"/>
    <w:rsid w:val="004A5656"/>
    <w:rsid w:val="004A62CD"/>
    <w:rsid w:val="004B07C4"/>
    <w:rsid w:val="004C40D1"/>
    <w:rsid w:val="004D36C8"/>
    <w:rsid w:val="004F5FE8"/>
    <w:rsid w:val="004F7141"/>
    <w:rsid w:val="004F7587"/>
    <w:rsid w:val="00503D4F"/>
    <w:rsid w:val="00512E79"/>
    <w:rsid w:val="0051397D"/>
    <w:rsid w:val="00520E4F"/>
    <w:rsid w:val="00521DE9"/>
    <w:rsid w:val="00525771"/>
    <w:rsid w:val="00540B18"/>
    <w:rsid w:val="00544259"/>
    <w:rsid w:val="00552E2B"/>
    <w:rsid w:val="00562663"/>
    <w:rsid w:val="00563BC4"/>
    <w:rsid w:val="0056643C"/>
    <w:rsid w:val="00572944"/>
    <w:rsid w:val="00577983"/>
    <w:rsid w:val="005815E1"/>
    <w:rsid w:val="005818A7"/>
    <w:rsid w:val="005902D4"/>
    <w:rsid w:val="00594630"/>
    <w:rsid w:val="005A4457"/>
    <w:rsid w:val="005C3AFF"/>
    <w:rsid w:val="005C5264"/>
    <w:rsid w:val="005C5F70"/>
    <w:rsid w:val="005D0344"/>
    <w:rsid w:val="005D1809"/>
    <w:rsid w:val="005E2D73"/>
    <w:rsid w:val="005F0B70"/>
    <w:rsid w:val="005F645B"/>
    <w:rsid w:val="005F796A"/>
    <w:rsid w:val="005F7AA4"/>
    <w:rsid w:val="006030CB"/>
    <w:rsid w:val="00613E03"/>
    <w:rsid w:val="0061700C"/>
    <w:rsid w:val="006315B8"/>
    <w:rsid w:val="00646998"/>
    <w:rsid w:val="0066011E"/>
    <w:rsid w:val="00666089"/>
    <w:rsid w:val="00670BEB"/>
    <w:rsid w:val="00670E80"/>
    <w:rsid w:val="00681574"/>
    <w:rsid w:val="00682106"/>
    <w:rsid w:val="00683B8D"/>
    <w:rsid w:val="006933AD"/>
    <w:rsid w:val="006934B4"/>
    <w:rsid w:val="006938D7"/>
    <w:rsid w:val="00693B64"/>
    <w:rsid w:val="006A168F"/>
    <w:rsid w:val="006A241A"/>
    <w:rsid w:val="006A46A4"/>
    <w:rsid w:val="006B047A"/>
    <w:rsid w:val="006B06E3"/>
    <w:rsid w:val="006C3EA0"/>
    <w:rsid w:val="006D012A"/>
    <w:rsid w:val="006E0E00"/>
    <w:rsid w:val="006E3372"/>
    <w:rsid w:val="006E7D49"/>
    <w:rsid w:val="006F2E99"/>
    <w:rsid w:val="007057FD"/>
    <w:rsid w:val="00713980"/>
    <w:rsid w:val="007210C2"/>
    <w:rsid w:val="007266B1"/>
    <w:rsid w:val="00732F09"/>
    <w:rsid w:val="00742DFD"/>
    <w:rsid w:val="00743D43"/>
    <w:rsid w:val="007473A8"/>
    <w:rsid w:val="00750D3F"/>
    <w:rsid w:val="00767023"/>
    <w:rsid w:val="007757F9"/>
    <w:rsid w:val="007769E6"/>
    <w:rsid w:val="007A39D4"/>
    <w:rsid w:val="007B5CE1"/>
    <w:rsid w:val="007C2997"/>
    <w:rsid w:val="007C59B9"/>
    <w:rsid w:val="007D5138"/>
    <w:rsid w:val="007E0A0B"/>
    <w:rsid w:val="007E203F"/>
    <w:rsid w:val="007E6981"/>
    <w:rsid w:val="007E6ED8"/>
    <w:rsid w:val="007F0CAD"/>
    <w:rsid w:val="007F12D0"/>
    <w:rsid w:val="007F2D43"/>
    <w:rsid w:val="007F7418"/>
    <w:rsid w:val="008012BA"/>
    <w:rsid w:val="0080354F"/>
    <w:rsid w:val="0080490B"/>
    <w:rsid w:val="008118F9"/>
    <w:rsid w:val="00812C4F"/>
    <w:rsid w:val="00813422"/>
    <w:rsid w:val="00814928"/>
    <w:rsid w:val="00822A8D"/>
    <w:rsid w:val="00832835"/>
    <w:rsid w:val="0084365E"/>
    <w:rsid w:val="00846D37"/>
    <w:rsid w:val="0085269A"/>
    <w:rsid w:val="00856286"/>
    <w:rsid w:val="00857A13"/>
    <w:rsid w:val="008603BF"/>
    <w:rsid w:val="00861F8E"/>
    <w:rsid w:val="00863756"/>
    <w:rsid w:val="00863B97"/>
    <w:rsid w:val="008650DB"/>
    <w:rsid w:val="00867CB7"/>
    <w:rsid w:val="008730E4"/>
    <w:rsid w:val="00886383"/>
    <w:rsid w:val="00886B7A"/>
    <w:rsid w:val="0088747E"/>
    <w:rsid w:val="008A193C"/>
    <w:rsid w:val="008A6F73"/>
    <w:rsid w:val="008A724E"/>
    <w:rsid w:val="008B073D"/>
    <w:rsid w:val="008C3D24"/>
    <w:rsid w:val="008D593C"/>
    <w:rsid w:val="008D7648"/>
    <w:rsid w:val="00906BEF"/>
    <w:rsid w:val="00912B2A"/>
    <w:rsid w:val="00920DC7"/>
    <w:rsid w:val="00927183"/>
    <w:rsid w:val="009321B6"/>
    <w:rsid w:val="00933DE0"/>
    <w:rsid w:val="00933EF3"/>
    <w:rsid w:val="00942BC5"/>
    <w:rsid w:val="00971BB9"/>
    <w:rsid w:val="009743A4"/>
    <w:rsid w:val="00975FFD"/>
    <w:rsid w:val="00982B6C"/>
    <w:rsid w:val="00987B9F"/>
    <w:rsid w:val="009911D5"/>
    <w:rsid w:val="0099136E"/>
    <w:rsid w:val="00993420"/>
    <w:rsid w:val="009A15FA"/>
    <w:rsid w:val="009A1731"/>
    <w:rsid w:val="009B28B1"/>
    <w:rsid w:val="009B4100"/>
    <w:rsid w:val="009B4437"/>
    <w:rsid w:val="009B5ECD"/>
    <w:rsid w:val="009C79AD"/>
    <w:rsid w:val="009D132E"/>
    <w:rsid w:val="009D1C70"/>
    <w:rsid w:val="009D5535"/>
    <w:rsid w:val="009E06D2"/>
    <w:rsid w:val="009E0DC0"/>
    <w:rsid w:val="009E4803"/>
    <w:rsid w:val="009F3B2D"/>
    <w:rsid w:val="00A0134F"/>
    <w:rsid w:val="00A0741D"/>
    <w:rsid w:val="00A1157E"/>
    <w:rsid w:val="00A11BEB"/>
    <w:rsid w:val="00A1271B"/>
    <w:rsid w:val="00A148F8"/>
    <w:rsid w:val="00A17695"/>
    <w:rsid w:val="00A17BE9"/>
    <w:rsid w:val="00A257CD"/>
    <w:rsid w:val="00A270C8"/>
    <w:rsid w:val="00A2775D"/>
    <w:rsid w:val="00A3492F"/>
    <w:rsid w:val="00A36E1F"/>
    <w:rsid w:val="00A4004F"/>
    <w:rsid w:val="00A4519C"/>
    <w:rsid w:val="00A5372D"/>
    <w:rsid w:val="00A55FC8"/>
    <w:rsid w:val="00A56CB2"/>
    <w:rsid w:val="00A60BF8"/>
    <w:rsid w:val="00A63717"/>
    <w:rsid w:val="00A82D18"/>
    <w:rsid w:val="00A84741"/>
    <w:rsid w:val="00AA1653"/>
    <w:rsid w:val="00AB0194"/>
    <w:rsid w:val="00AB1025"/>
    <w:rsid w:val="00AB1570"/>
    <w:rsid w:val="00AC0F8A"/>
    <w:rsid w:val="00AE657B"/>
    <w:rsid w:val="00AF3A2D"/>
    <w:rsid w:val="00AF7CBD"/>
    <w:rsid w:val="00B01C44"/>
    <w:rsid w:val="00B02E39"/>
    <w:rsid w:val="00B07D49"/>
    <w:rsid w:val="00B1063E"/>
    <w:rsid w:val="00B20033"/>
    <w:rsid w:val="00B33D8D"/>
    <w:rsid w:val="00B3565A"/>
    <w:rsid w:val="00B4206A"/>
    <w:rsid w:val="00B436F5"/>
    <w:rsid w:val="00B44FFF"/>
    <w:rsid w:val="00B45215"/>
    <w:rsid w:val="00B47D99"/>
    <w:rsid w:val="00B54D84"/>
    <w:rsid w:val="00B6009E"/>
    <w:rsid w:val="00B61EDA"/>
    <w:rsid w:val="00B621AA"/>
    <w:rsid w:val="00B6237D"/>
    <w:rsid w:val="00B75F78"/>
    <w:rsid w:val="00B76C10"/>
    <w:rsid w:val="00B83CAC"/>
    <w:rsid w:val="00B90B7A"/>
    <w:rsid w:val="00B95A80"/>
    <w:rsid w:val="00BA060A"/>
    <w:rsid w:val="00BA405B"/>
    <w:rsid w:val="00BA7C5D"/>
    <w:rsid w:val="00BB162E"/>
    <w:rsid w:val="00BB2D45"/>
    <w:rsid w:val="00BB4F6C"/>
    <w:rsid w:val="00BB7678"/>
    <w:rsid w:val="00BC4073"/>
    <w:rsid w:val="00BC534D"/>
    <w:rsid w:val="00BC54EE"/>
    <w:rsid w:val="00BC6501"/>
    <w:rsid w:val="00BD4EB9"/>
    <w:rsid w:val="00BE1A1E"/>
    <w:rsid w:val="00BE3B5C"/>
    <w:rsid w:val="00BF2C1C"/>
    <w:rsid w:val="00BF3875"/>
    <w:rsid w:val="00BF7FDC"/>
    <w:rsid w:val="00C042D2"/>
    <w:rsid w:val="00C16384"/>
    <w:rsid w:val="00C27BB1"/>
    <w:rsid w:val="00C330AB"/>
    <w:rsid w:val="00C4096D"/>
    <w:rsid w:val="00C52C84"/>
    <w:rsid w:val="00C550C7"/>
    <w:rsid w:val="00C5631F"/>
    <w:rsid w:val="00C56F63"/>
    <w:rsid w:val="00C63E7A"/>
    <w:rsid w:val="00C67F3F"/>
    <w:rsid w:val="00C770ED"/>
    <w:rsid w:val="00C82C36"/>
    <w:rsid w:val="00C84972"/>
    <w:rsid w:val="00C8551F"/>
    <w:rsid w:val="00C92C0A"/>
    <w:rsid w:val="00C9303B"/>
    <w:rsid w:val="00CA3CA7"/>
    <w:rsid w:val="00CB32A5"/>
    <w:rsid w:val="00CB571F"/>
    <w:rsid w:val="00CD23A6"/>
    <w:rsid w:val="00CD38ED"/>
    <w:rsid w:val="00CD5DD3"/>
    <w:rsid w:val="00CD69E3"/>
    <w:rsid w:val="00CD7C5D"/>
    <w:rsid w:val="00CE6951"/>
    <w:rsid w:val="00CF5BB4"/>
    <w:rsid w:val="00CF7D15"/>
    <w:rsid w:val="00D06308"/>
    <w:rsid w:val="00D1329E"/>
    <w:rsid w:val="00D21CEF"/>
    <w:rsid w:val="00D27A62"/>
    <w:rsid w:val="00D34FCE"/>
    <w:rsid w:val="00D36A77"/>
    <w:rsid w:val="00D41F3E"/>
    <w:rsid w:val="00D4285C"/>
    <w:rsid w:val="00D4413F"/>
    <w:rsid w:val="00D455CD"/>
    <w:rsid w:val="00D523B8"/>
    <w:rsid w:val="00D7288D"/>
    <w:rsid w:val="00D8088E"/>
    <w:rsid w:val="00D8233D"/>
    <w:rsid w:val="00D8262F"/>
    <w:rsid w:val="00D82938"/>
    <w:rsid w:val="00D85B20"/>
    <w:rsid w:val="00D8788A"/>
    <w:rsid w:val="00D91C70"/>
    <w:rsid w:val="00D925EC"/>
    <w:rsid w:val="00D95042"/>
    <w:rsid w:val="00D974AF"/>
    <w:rsid w:val="00DA49AB"/>
    <w:rsid w:val="00DA56D5"/>
    <w:rsid w:val="00DA5DCD"/>
    <w:rsid w:val="00DA5E4D"/>
    <w:rsid w:val="00DB049D"/>
    <w:rsid w:val="00DC4A2E"/>
    <w:rsid w:val="00DD2F23"/>
    <w:rsid w:val="00DD2FE1"/>
    <w:rsid w:val="00DD30C5"/>
    <w:rsid w:val="00DD327C"/>
    <w:rsid w:val="00DD60BC"/>
    <w:rsid w:val="00DE2B06"/>
    <w:rsid w:val="00DF34F5"/>
    <w:rsid w:val="00DF3F05"/>
    <w:rsid w:val="00DF506D"/>
    <w:rsid w:val="00E137C7"/>
    <w:rsid w:val="00E149AB"/>
    <w:rsid w:val="00E17366"/>
    <w:rsid w:val="00E205EA"/>
    <w:rsid w:val="00E24BFF"/>
    <w:rsid w:val="00E27593"/>
    <w:rsid w:val="00E44D08"/>
    <w:rsid w:val="00E61594"/>
    <w:rsid w:val="00E61C0F"/>
    <w:rsid w:val="00E711FD"/>
    <w:rsid w:val="00E7182E"/>
    <w:rsid w:val="00E718CD"/>
    <w:rsid w:val="00E750D4"/>
    <w:rsid w:val="00E77F77"/>
    <w:rsid w:val="00EA0C2D"/>
    <w:rsid w:val="00EA7349"/>
    <w:rsid w:val="00EA77D6"/>
    <w:rsid w:val="00EC1E17"/>
    <w:rsid w:val="00ED524A"/>
    <w:rsid w:val="00ED7AA6"/>
    <w:rsid w:val="00EE6397"/>
    <w:rsid w:val="00EF07CE"/>
    <w:rsid w:val="00F05D3E"/>
    <w:rsid w:val="00F074B7"/>
    <w:rsid w:val="00F173B3"/>
    <w:rsid w:val="00F2665D"/>
    <w:rsid w:val="00F277C2"/>
    <w:rsid w:val="00F51BF1"/>
    <w:rsid w:val="00F5224B"/>
    <w:rsid w:val="00F53143"/>
    <w:rsid w:val="00F5464E"/>
    <w:rsid w:val="00F62C27"/>
    <w:rsid w:val="00F80953"/>
    <w:rsid w:val="00F810C1"/>
    <w:rsid w:val="00F9126F"/>
    <w:rsid w:val="00FA37D7"/>
    <w:rsid w:val="00FB5401"/>
    <w:rsid w:val="00FC1378"/>
    <w:rsid w:val="00FC6E07"/>
    <w:rsid w:val="00FD19AA"/>
    <w:rsid w:val="00FD1BAC"/>
    <w:rsid w:val="00FD3689"/>
    <w:rsid w:val="00FE3C2C"/>
    <w:rsid w:val="00FE3F6A"/>
    <w:rsid w:val="00FE5400"/>
    <w:rsid w:val="00FE7505"/>
    <w:rsid w:val="00FE7634"/>
    <w:rsid w:val="00FF042B"/>
    <w:rsid w:val="00FF3A11"/>
    <w:rsid w:val="00FF43F2"/>
    <w:rsid w:val="02A9D3B9"/>
    <w:rsid w:val="2B5AAFA6"/>
    <w:rsid w:val="2E3F0188"/>
    <w:rsid w:val="2EB124AB"/>
    <w:rsid w:val="30C7D4CA"/>
    <w:rsid w:val="361F8FE2"/>
    <w:rsid w:val="7916B898"/>
    <w:rsid w:val="7FE64C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9A5E0"/>
  <w15:docId w15:val="{3BC71376-84E3-48E2-88A0-7C69F330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A6F73"/>
    <w:pPr>
      <w:spacing w:after="240"/>
      <w:jc w:val="both"/>
    </w:pPr>
    <w:rPr>
      <w:rFonts w:ascii="Arial" w:eastAsia="Arial" w:hAnsi="Arial" w:cs="Arial"/>
      <w:lang w:val="de-DE"/>
    </w:rPr>
  </w:style>
  <w:style w:type="paragraph" w:styleId="berschrift1">
    <w:name w:val="heading 1"/>
    <w:basedOn w:val="Standard"/>
    <w:uiPriority w:val="1"/>
    <w:qFormat/>
    <w:rsid w:val="00D523B8"/>
    <w:pPr>
      <w:outlineLvl w:val="0"/>
    </w:pPr>
    <w:rPr>
      <w:b/>
      <w:w w:val="105"/>
      <w:sz w:val="28"/>
    </w:rPr>
  </w:style>
  <w:style w:type="paragraph" w:styleId="berschrift2">
    <w:name w:val="heading 2"/>
    <w:basedOn w:val="Standard"/>
    <w:uiPriority w:val="1"/>
    <w:qFormat/>
    <w:pPr>
      <w:spacing w:before="226"/>
      <w:ind w:left="367" w:hanging="569"/>
      <w:outlineLvl w:val="1"/>
    </w:pPr>
    <w:rPr>
      <w:b/>
      <w:bCs/>
      <w:sz w:val="28"/>
      <w:szCs w:val="28"/>
    </w:rPr>
  </w:style>
  <w:style w:type="paragraph" w:styleId="berschrift3">
    <w:name w:val="heading 3"/>
    <w:basedOn w:val="Standard"/>
    <w:uiPriority w:val="1"/>
    <w:qFormat/>
    <w:pPr>
      <w:ind w:left="180" w:right="3167"/>
      <w:jc w:val="center"/>
      <w:outlineLvl w:val="2"/>
    </w:pPr>
    <w:rPr>
      <w:b/>
      <w:bCs/>
      <w:sz w:val="27"/>
      <w:szCs w:val="27"/>
    </w:rPr>
  </w:style>
  <w:style w:type="paragraph" w:styleId="berschrift4">
    <w:name w:val="heading 4"/>
    <w:basedOn w:val="Standard"/>
    <w:uiPriority w:val="1"/>
    <w:qFormat/>
    <w:pPr>
      <w:ind w:left="824" w:hanging="708"/>
      <w:outlineLvl w:val="3"/>
    </w:pPr>
    <w:rPr>
      <w:b/>
      <w:bCs/>
      <w:sz w:val="24"/>
      <w:szCs w:val="24"/>
    </w:rPr>
  </w:style>
  <w:style w:type="paragraph" w:styleId="berschrift5">
    <w:name w:val="heading 5"/>
    <w:basedOn w:val="Standard"/>
    <w:uiPriority w:val="1"/>
    <w:qFormat/>
    <w:pPr>
      <w:ind w:left="363"/>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83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E0DC0"/>
    <w:pPr>
      <w:tabs>
        <w:tab w:val="center" w:pos="4536"/>
        <w:tab w:val="right" w:pos="9072"/>
      </w:tabs>
    </w:pPr>
  </w:style>
  <w:style w:type="character" w:customStyle="1" w:styleId="KopfzeileZchn">
    <w:name w:val="Kopfzeile Zchn"/>
    <w:basedOn w:val="Absatz-Standardschriftart"/>
    <w:link w:val="Kopfzeile"/>
    <w:uiPriority w:val="99"/>
    <w:rsid w:val="009E0DC0"/>
    <w:rPr>
      <w:rFonts w:ascii="Arial" w:eastAsia="Arial" w:hAnsi="Arial" w:cs="Arial"/>
    </w:rPr>
  </w:style>
  <w:style w:type="paragraph" w:styleId="Fuzeile">
    <w:name w:val="footer"/>
    <w:basedOn w:val="Standard"/>
    <w:link w:val="FuzeileZchn"/>
    <w:uiPriority w:val="99"/>
    <w:unhideWhenUsed/>
    <w:rsid w:val="009E0DC0"/>
    <w:pPr>
      <w:tabs>
        <w:tab w:val="center" w:pos="4536"/>
        <w:tab w:val="right" w:pos="9072"/>
      </w:tabs>
    </w:pPr>
  </w:style>
  <w:style w:type="character" w:customStyle="1" w:styleId="FuzeileZchn">
    <w:name w:val="Fußzeile Zchn"/>
    <w:basedOn w:val="Absatz-Standardschriftart"/>
    <w:link w:val="Fuzeile"/>
    <w:uiPriority w:val="99"/>
    <w:rsid w:val="009E0DC0"/>
    <w:rPr>
      <w:rFonts w:ascii="Arial" w:eastAsia="Arial" w:hAnsi="Arial" w:cs="Arial"/>
    </w:rPr>
  </w:style>
  <w:style w:type="paragraph" w:styleId="Sprechblasentext">
    <w:name w:val="Balloon Text"/>
    <w:basedOn w:val="Standard"/>
    <w:link w:val="SprechblasentextZchn"/>
    <w:uiPriority w:val="99"/>
    <w:semiHidden/>
    <w:unhideWhenUsed/>
    <w:rsid w:val="009E0D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0DC0"/>
    <w:rPr>
      <w:rFonts w:ascii="Tahoma" w:eastAsia="Arial" w:hAnsi="Tahoma" w:cs="Tahoma"/>
      <w:sz w:val="16"/>
      <w:szCs w:val="16"/>
    </w:rPr>
  </w:style>
  <w:style w:type="character" w:customStyle="1" w:styleId="TextkrperZchn">
    <w:name w:val="Textkörper Zchn"/>
    <w:basedOn w:val="Absatz-Standardschriftart"/>
    <w:link w:val="Textkrper"/>
    <w:uiPriority w:val="1"/>
    <w:rsid w:val="009E0DC0"/>
    <w:rPr>
      <w:rFonts w:ascii="Arial" w:eastAsia="Arial" w:hAnsi="Arial" w:cs="Arial"/>
    </w:rPr>
  </w:style>
  <w:style w:type="paragraph" w:styleId="Funotentext">
    <w:name w:val="footnote text"/>
    <w:basedOn w:val="Standard"/>
    <w:link w:val="FunotentextZchn"/>
    <w:uiPriority w:val="99"/>
    <w:unhideWhenUsed/>
    <w:rsid w:val="000F3667"/>
    <w:rPr>
      <w:sz w:val="20"/>
      <w:szCs w:val="20"/>
    </w:rPr>
  </w:style>
  <w:style w:type="character" w:customStyle="1" w:styleId="FunotentextZchn">
    <w:name w:val="Fußnotentext Zchn"/>
    <w:basedOn w:val="Absatz-Standardschriftart"/>
    <w:link w:val="Funotentext"/>
    <w:uiPriority w:val="99"/>
    <w:rsid w:val="000F3667"/>
    <w:rPr>
      <w:rFonts w:ascii="Arial" w:eastAsia="Arial" w:hAnsi="Arial" w:cs="Arial"/>
      <w:sz w:val="20"/>
      <w:szCs w:val="20"/>
    </w:rPr>
  </w:style>
  <w:style w:type="table" w:styleId="Tabellenraster">
    <w:name w:val="Table Grid"/>
    <w:basedOn w:val="NormaleTabelle"/>
    <w:uiPriority w:val="59"/>
    <w:rsid w:val="000F3667"/>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rsid w:val="000F3667"/>
    <w:rPr>
      <w:rFonts w:cs="Times New Roman"/>
      <w:vertAlign w:val="superscript"/>
    </w:rPr>
  </w:style>
  <w:style w:type="character" w:styleId="Kommentarzeichen">
    <w:name w:val="annotation reference"/>
    <w:basedOn w:val="Absatz-Standardschriftart"/>
    <w:uiPriority w:val="99"/>
    <w:semiHidden/>
    <w:unhideWhenUsed/>
    <w:rsid w:val="004A62CD"/>
    <w:rPr>
      <w:sz w:val="16"/>
      <w:szCs w:val="16"/>
    </w:rPr>
  </w:style>
  <w:style w:type="paragraph" w:styleId="Kommentartext">
    <w:name w:val="annotation text"/>
    <w:basedOn w:val="Standard"/>
    <w:link w:val="KommentartextZchn"/>
    <w:uiPriority w:val="99"/>
    <w:unhideWhenUsed/>
    <w:rsid w:val="004A62CD"/>
    <w:rPr>
      <w:sz w:val="20"/>
      <w:szCs w:val="20"/>
    </w:rPr>
  </w:style>
  <w:style w:type="character" w:customStyle="1" w:styleId="KommentartextZchn">
    <w:name w:val="Kommentartext Zchn"/>
    <w:basedOn w:val="Absatz-Standardschriftart"/>
    <w:link w:val="Kommentartext"/>
    <w:uiPriority w:val="99"/>
    <w:rsid w:val="004A62CD"/>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4A62CD"/>
    <w:rPr>
      <w:b/>
      <w:bCs/>
    </w:rPr>
  </w:style>
  <w:style w:type="character" w:customStyle="1" w:styleId="KommentarthemaZchn">
    <w:name w:val="Kommentarthema Zchn"/>
    <w:basedOn w:val="KommentartextZchn"/>
    <w:link w:val="Kommentarthema"/>
    <w:uiPriority w:val="99"/>
    <w:semiHidden/>
    <w:rsid w:val="004A62CD"/>
    <w:rPr>
      <w:rFonts w:ascii="Arial" w:eastAsia="Arial" w:hAnsi="Arial" w:cs="Arial"/>
      <w:b/>
      <w:bCs/>
      <w:sz w:val="20"/>
      <w:szCs w:val="20"/>
    </w:rPr>
  </w:style>
  <w:style w:type="paragraph" w:styleId="berarbeitung">
    <w:name w:val="Revision"/>
    <w:hidden/>
    <w:uiPriority w:val="99"/>
    <w:semiHidden/>
    <w:rsid w:val="00345B9C"/>
    <w:pPr>
      <w:widowControl/>
      <w:autoSpaceDE/>
      <w:autoSpaceDN/>
    </w:pPr>
    <w:rPr>
      <w:rFonts w:ascii="Arial" w:eastAsia="Arial" w:hAnsi="Arial" w:cs="Arial"/>
    </w:rPr>
  </w:style>
  <w:style w:type="table" w:styleId="TabellemithellemGitternetz">
    <w:name w:val="Grid Table Light"/>
    <w:basedOn w:val="NormaleTabelle"/>
    <w:uiPriority w:val="40"/>
    <w:rsid w:val="007C29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43D43"/>
    <w:pPr>
      <w:widowControl/>
      <w:adjustRightInd w:val="0"/>
    </w:pPr>
    <w:rPr>
      <w:rFonts w:ascii="Arial" w:eastAsiaTheme="minorEastAsia" w:hAnsi="Arial" w:cs="Arial"/>
      <w:color w:val="000000"/>
      <w:sz w:val="24"/>
      <w:szCs w:val="24"/>
      <w:lang w:val="de-DE" w:eastAsia="zh-CN"/>
    </w:rPr>
  </w:style>
  <w:style w:type="table" w:customStyle="1" w:styleId="Tabellenraster1">
    <w:name w:val="Tabellenraster1"/>
    <w:basedOn w:val="NormaleTabelle"/>
    <w:next w:val="Tabellenraster"/>
    <w:uiPriority w:val="59"/>
    <w:rsid w:val="001669F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FD1BAC"/>
    <w:pPr>
      <w:widowControl/>
      <w:autoSpaceDE/>
      <w:autoSpaceDN/>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728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25226">
      <w:bodyDiv w:val="1"/>
      <w:marLeft w:val="0"/>
      <w:marRight w:val="0"/>
      <w:marTop w:val="0"/>
      <w:marBottom w:val="0"/>
      <w:divBdr>
        <w:top w:val="none" w:sz="0" w:space="0" w:color="auto"/>
        <w:left w:val="none" w:sz="0" w:space="0" w:color="auto"/>
        <w:bottom w:val="none" w:sz="0" w:space="0" w:color="auto"/>
        <w:right w:val="none" w:sz="0" w:space="0" w:color="auto"/>
      </w:divBdr>
    </w:div>
    <w:div w:id="811210374">
      <w:bodyDiv w:val="1"/>
      <w:marLeft w:val="0"/>
      <w:marRight w:val="0"/>
      <w:marTop w:val="0"/>
      <w:marBottom w:val="0"/>
      <w:divBdr>
        <w:top w:val="none" w:sz="0" w:space="0" w:color="auto"/>
        <w:left w:val="none" w:sz="0" w:space="0" w:color="auto"/>
        <w:bottom w:val="none" w:sz="0" w:space="0" w:color="auto"/>
        <w:right w:val="none" w:sz="0" w:space="0" w:color="auto"/>
      </w:divBdr>
    </w:div>
    <w:div w:id="840588229">
      <w:bodyDiv w:val="1"/>
      <w:marLeft w:val="0"/>
      <w:marRight w:val="0"/>
      <w:marTop w:val="0"/>
      <w:marBottom w:val="0"/>
      <w:divBdr>
        <w:top w:val="none" w:sz="0" w:space="0" w:color="auto"/>
        <w:left w:val="none" w:sz="0" w:space="0" w:color="auto"/>
        <w:bottom w:val="none" w:sz="0" w:space="0" w:color="auto"/>
        <w:right w:val="none" w:sz="0" w:space="0" w:color="auto"/>
      </w:divBdr>
    </w:div>
    <w:div w:id="891698847">
      <w:bodyDiv w:val="1"/>
      <w:marLeft w:val="0"/>
      <w:marRight w:val="0"/>
      <w:marTop w:val="0"/>
      <w:marBottom w:val="0"/>
      <w:divBdr>
        <w:top w:val="none" w:sz="0" w:space="0" w:color="auto"/>
        <w:left w:val="none" w:sz="0" w:space="0" w:color="auto"/>
        <w:bottom w:val="none" w:sz="0" w:space="0" w:color="auto"/>
        <w:right w:val="none" w:sz="0" w:space="0" w:color="auto"/>
      </w:divBdr>
    </w:div>
    <w:div w:id="1032876206">
      <w:bodyDiv w:val="1"/>
      <w:marLeft w:val="0"/>
      <w:marRight w:val="0"/>
      <w:marTop w:val="0"/>
      <w:marBottom w:val="0"/>
      <w:divBdr>
        <w:top w:val="none" w:sz="0" w:space="0" w:color="auto"/>
        <w:left w:val="none" w:sz="0" w:space="0" w:color="auto"/>
        <w:bottom w:val="none" w:sz="0" w:space="0" w:color="auto"/>
        <w:right w:val="none" w:sz="0" w:space="0" w:color="auto"/>
      </w:divBdr>
    </w:div>
    <w:div w:id="1169179927">
      <w:bodyDiv w:val="1"/>
      <w:marLeft w:val="0"/>
      <w:marRight w:val="0"/>
      <w:marTop w:val="0"/>
      <w:marBottom w:val="0"/>
      <w:divBdr>
        <w:top w:val="none" w:sz="0" w:space="0" w:color="auto"/>
        <w:left w:val="none" w:sz="0" w:space="0" w:color="auto"/>
        <w:bottom w:val="none" w:sz="0" w:space="0" w:color="auto"/>
        <w:right w:val="none" w:sz="0" w:space="0" w:color="auto"/>
      </w:divBdr>
    </w:div>
    <w:div w:id="1388841388">
      <w:bodyDiv w:val="1"/>
      <w:marLeft w:val="0"/>
      <w:marRight w:val="0"/>
      <w:marTop w:val="0"/>
      <w:marBottom w:val="0"/>
      <w:divBdr>
        <w:top w:val="none" w:sz="0" w:space="0" w:color="auto"/>
        <w:left w:val="none" w:sz="0" w:space="0" w:color="auto"/>
        <w:bottom w:val="none" w:sz="0" w:space="0" w:color="auto"/>
        <w:right w:val="none" w:sz="0" w:space="0" w:color="auto"/>
      </w:divBdr>
    </w:div>
    <w:div w:id="1841774997">
      <w:bodyDiv w:val="1"/>
      <w:marLeft w:val="0"/>
      <w:marRight w:val="0"/>
      <w:marTop w:val="0"/>
      <w:marBottom w:val="0"/>
      <w:divBdr>
        <w:top w:val="none" w:sz="0" w:space="0" w:color="auto"/>
        <w:left w:val="none" w:sz="0" w:space="0" w:color="auto"/>
        <w:bottom w:val="none" w:sz="0" w:space="0" w:color="auto"/>
        <w:right w:val="none" w:sz="0" w:space="0" w:color="auto"/>
      </w:divBdr>
    </w:div>
    <w:div w:id="198666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0DDB9A19-A701-4D43-8622-3C994DCF4A41}"/>
      </w:docPartPr>
      <w:docPartBody>
        <w:p w:rsidR="00672635" w:rsidRDefault="00492A96">
          <w:r w:rsidRPr="00F1207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6"/>
    <w:rsid w:val="00492A96"/>
    <w:rsid w:val="00672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2A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_x0020_der_x0020_Sitzung xmlns="923b2a7d-57ab-4765-821f-91055427657e">2020-11-12T23:00:00+00:00</Datum_x0020_der_x0020_Sitzung>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B0F419EB77E0F4C8C6F092749617020" ma:contentTypeVersion="1" ma:contentTypeDescription="Ein neues Dokument erstellen." ma:contentTypeScope="" ma:versionID="588d0ae580e7bdaad2a1040191d3a122">
  <xsd:schema xmlns:xsd="http://www.w3.org/2001/XMLSchema" xmlns:xs="http://www.w3.org/2001/XMLSchema" xmlns:p="http://schemas.microsoft.com/office/2006/metadata/properties" xmlns:ns2="923b2a7d-57ab-4765-821f-91055427657e" targetNamespace="http://schemas.microsoft.com/office/2006/metadata/properties" ma:root="true" ma:fieldsID="b477cb8bb0e0feb864c831be67c597ae" ns2:_="">
    <xsd:import namespace="923b2a7d-57ab-4765-821f-91055427657e"/>
    <xsd:element name="properties">
      <xsd:complexType>
        <xsd:sequence>
          <xsd:element name="documentManagement">
            <xsd:complexType>
              <xsd:all>
                <xsd:element ref="ns2:Datum_x0020_der_x0020_Sitz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2a7d-57ab-4765-821f-91055427657e" elementFormDefault="qualified">
    <xsd:import namespace="http://schemas.microsoft.com/office/2006/documentManagement/types"/>
    <xsd:import namespace="http://schemas.microsoft.com/office/infopath/2007/PartnerControls"/>
    <xsd:element name="Datum_x0020_der_x0020_Sitzung" ma:index="8" ma:displayName="Datum der Sitzung" ma:format="DateOnly" ma:internalName="Datum_x0020_der_x0020_Sitzu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4856A-BA57-4C6C-B521-0775C90F211E}">
  <ds:schemaRefs>
    <ds:schemaRef ds:uri="http://schemas.microsoft.com/sharepoint/v3/contenttype/forms"/>
  </ds:schemaRefs>
</ds:datastoreItem>
</file>

<file path=customXml/itemProps2.xml><?xml version="1.0" encoding="utf-8"?>
<ds:datastoreItem xmlns:ds="http://schemas.openxmlformats.org/officeDocument/2006/customXml" ds:itemID="{367A6EFA-63FF-4223-A018-406D12A738A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23b2a7d-57ab-4765-821f-91055427657e"/>
    <ds:schemaRef ds:uri="http://www.w3.org/XML/1998/namespace"/>
  </ds:schemaRefs>
</ds:datastoreItem>
</file>

<file path=customXml/itemProps3.xml><?xml version="1.0" encoding="utf-8"?>
<ds:datastoreItem xmlns:ds="http://schemas.openxmlformats.org/officeDocument/2006/customXml" ds:itemID="{966DB80E-0DCF-4BAB-8D9A-737F23690E86}">
  <ds:schemaRefs>
    <ds:schemaRef ds:uri="http://schemas.openxmlformats.org/officeDocument/2006/bibliography"/>
  </ds:schemaRefs>
</ds:datastoreItem>
</file>

<file path=customXml/itemProps4.xml><?xml version="1.0" encoding="utf-8"?>
<ds:datastoreItem xmlns:ds="http://schemas.openxmlformats.org/officeDocument/2006/customXml" ds:itemID="{15F1592B-6710-42F4-B0DC-60735E0D6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2a7d-57ab-4765-821f-910554276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10356</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Mustervereinbarung besondere Wohnformen</vt:lpstr>
    </vt:vector>
  </TitlesOfParts>
  <Company>..</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besondere Wohnformen</dc:title>
  <dc:creator>sven.troeder@soziales.hamburg.de</dc:creator>
  <cp:lastModifiedBy>Huß, Britta</cp:lastModifiedBy>
  <cp:revision>2</cp:revision>
  <cp:lastPrinted>2020-08-26T09:35:00Z</cp:lastPrinted>
  <dcterms:created xsi:type="dcterms:W3CDTF">2023-03-01T14:42:00Z</dcterms:created>
  <dcterms:modified xsi:type="dcterms:W3CDTF">2023-03-01T14:42:00Z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Adobe Acrobat Pro 2017 17.11.30066</vt:lpwstr>
  </property>
  <property fmtid="{D5CDD505-2E9C-101B-9397-08002B2CF9AE}" pid="4" name="LastSaved">
    <vt:filetime>2018-01-17T00:00:00Z</vt:filetime>
  </property>
  <property fmtid="{D5CDD505-2E9C-101B-9397-08002B2CF9AE}" pid="5" name="ContentTypeId">
    <vt:lpwstr>0x010100FB0F419EB77E0F4C8C6F092749617020</vt:lpwstr>
  </property>
</Properties>
</file>